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11C8" w14:textId="77777777" w:rsidR="00C341BB" w:rsidRPr="00B870A7" w:rsidRDefault="00C341BB" w:rsidP="00FB2DE3">
      <w:pPr>
        <w:rPr>
          <w:rFonts w:ascii="Arial Narrow" w:hAnsi="Arial Narrow" w:cs="Arial"/>
          <w:lang w:val="en-US"/>
        </w:rPr>
      </w:pPr>
    </w:p>
    <w:tbl>
      <w:tblPr>
        <w:tblpPr w:leftFromText="180" w:rightFromText="180" w:vertAnchor="text" w:horzAnchor="page"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796"/>
      </w:tblGrid>
      <w:tr w:rsidR="00C341BB" w:rsidRPr="00B870A7" w14:paraId="1AA57C12" w14:textId="77777777" w:rsidTr="00C341BB">
        <w:trPr>
          <w:cantSplit/>
        </w:trPr>
        <w:tc>
          <w:tcPr>
            <w:tcW w:w="2660" w:type="dxa"/>
            <w:tcBorders>
              <w:bottom w:val="single" w:sz="4" w:space="0" w:color="auto"/>
              <w:right w:val="single" w:sz="4" w:space="0" w:color="auto"/>
            </w:tcBorders>
            <w:shd w:val="pct10" w:color="auto" w:fill="FFFFFF"/>
          </w:tcPr>
          <w:p w14:paraId="0F48F7A2" w14:textId="77777777" w:rsidR="00C341BB" w:rsidRPr="00B870A7" w:rsidRDefault="00C341BB" w:rsidP="00C341BB">
            <w:pPr>
              <w:pStyle w:val="Heading3"/>
              <w:spacing w:before="80" w:after="80"/>
              <w:rPr>
                <w:rFonts w:ascii="Arial Narrow" w:hAnsi="Arial Narrow" w:cs="Arial"/>
              </w:rPr>
            </w:pPr>
            <w:r w:rsidRPr="00B870A7">
              <w:rPr>
                <w:rFonts w:ascii="Arial Narrow" w:hAnsi="Arial Narrow" w:cs="Arial"/>
              </w:rPr>
              <w:t>Position Title:</w:t>
            </w:r>
          </w:p>
        </w:tc>
        <w:tc>
          <w:tcPr>
            <w:tcW w:w="7796" w:type="dxa"/>
            <w:tcBorders>
              <w:left w:val="nil"/>
              <w:bottom w:val="single" w:sz="4" w:space="0" w:color="auto"/>
            </w:tcBorders>
          </w:tcPr>
          <w:p w14:paraId="7D50AA62" w14:textId="77777777" w:rsidR="00C341BB" w:rsidRPr="00B870A7" w:rsidRDefault="00FE7A7B" w:rsidP="00C341BB">
            <w:pPr>
              <w:pStyle w:val="Header"/>
              <w:tabs>
                <w:tab w:val="clear" w:pos="4320"/>
                <w:tab w:val="clear" w:pos="8640"/>
              </w:tabs>
              <w:spacing w:before="80" w:after="80"/>
              <w:rPr>
                <w:rFonts w:ascii="Arial Narrow" w:hAnsi="Arial Narrow" w:cs="Arial"/>
                <w:sz w:val="22"/>
                <w:szCs w:val="22"/>
                <w:lang w:val="en-AU"/>
              </w:rPr>
            </w:pPr>
            <w:r>
              <w:rPr>
                <w:rFonts w:ascii="Arial Narrow" w:hAnsi="Arial Narrow" w:cs="Arial"/>
                <w:sz w:val="22"/>
                <w:szCs w:val="22"/>
                <w:lang w:val="en-AU"/>
              </w:rPr>
              <w:t xml:space="preserve">Senior </w:t>
            </w:r>
            <w:r w:rsidR="00A11215">
              <w:rPr>
                <w:rFonts w:ascii="Arial Narrow" w:hAnsi="Arial Narrow" w:cs="Arial"/>
                <w:sz w:val="22"/>
                <w:szCs w:val="22"/>
                <w:lang w:val="en-AU"/>
              </w:rPr>
              <w:t>Cleaner</w:t>
            </w:r>
          </w:p>
        </w:tc>
      </w:tr>
      <w:tr w:rsidR="00C341BB" w:rsidRPr="00B870A7" w14:paraId="54F25067" w14:textId="77777777" w:rsidTr="00C341BB">
        <w:trPr>
          <w:cantSplit/>
        </w:trPr>
        <w:tc>
          <w:tcPr>
            <w:tcW w:w="2660" w:type="dxa"/>
            <w:tcBorders>
              <w:top w:val="single" w:sz="4" w:space="0" w:color="auto"/>
              <w:bottom w:val="single" w:sz="4" w:space="0" w:color="auto"/>
              <w:right w:val="single" w:sz="4" w:space="0" w:color="auto"/>
            </w:tcBorders>
            <w:shd w:val="pct10" w:color="auto" w:fill="FFFFFF"/>
          </w:tcPr>
          <w:p w14:paraId="59958BCA" w14:textId="77777777" w:rsidR="00C341BB" w:rsidRPr="00B870A7" w:rsidRDefault="00B870A7" w:rsidP="00C341BB">
            <w:pPr>
              <w:pStyle w:val="Heading3"/>
              <w:spacing w:before="80" w:after="80"/>
              <w:rPr>
                <w:rFonts w:ascii="Arial Narrow" w:hAnsi="Arial Narrow" w:cs="Arial"/>
              </w:rPr>
            </w:pPr>
            <w:r>
              <w:rPr>
                <w:rFonts w:ascii="Arial Narrow" w:hAnsi="Arial Narrow" w:cs="Arial"/>
                <w:szCs w:val="24"/>
              </w:rPr>
              <w:t>Award / Level</w:t>
            </w:r>
          </w:p>
        </w:tc>
        <w:tc>
          <w:tcPr>
            <w:tcW w:w="7796" w:type="dxa"/>
            <w:tcBorders>
              <w:top w:val="single" w:sz="4" w:space="0" w:color="auto"/>
              <w:left w:val="nil"/>
              <w:bottom w:val="single" w:sz="4" w:space="0" w:color="auto"/>
            </w:tcBorders>
          </w:tcPr>
          <w:p w14:paraId="5920A8A3" w14:textId="77777777" w:rsidR="00C341BB" w:rsidRPr="00B870A7" w:rsidRDefault="0069537A" w:rsidP="00C341BB">
            <w:pPr>
              <w:spacing w:before="80" w:after="80"/>
              <w:rPr>
                <w:rFonts w:ascii="Arial Narrow" w:hAnsi="Arial Narrow" w:cs="Arial"/>
                <w:sz w:val="22"/>
                <w:szCs w:val="22"/>
              </w:rPr>
            </w:pPr>
            <w:r>
              <w:rPr>
                <w:rFonts w:ascii="Arial Narrow" w:hAnsi="Arial Narrow" w:cs="Arial"/>
                <w:sz w:val="22"/>
                <w:szCs w:val="22"/>
              </w:rPr>
              <w:t>LG</w:t>
            </w:r>
            <w:r w:rsidR="00CE61EE">
              <w:rPr>
                <w:rFonts w:ascii="Arial Narrow" w:hAnsi="Arial Narrow" w:cs="Arial"/>
                <w:sz w:val="22"/>
                <w:szCs w:val="22"/>
              </w:rPr>
              <w:t xml:space="preserve">A Level </w:t>
            </w:r>
            <w:r w:rsidR="00FE7A7B">
              <w:rPr>
                <w:rFonts w:ascii="Arial Narrow" w:hAnsi="Arial Narrow" w:cs="Arial"/>
                <w:sz w:val="22"/>
                <w:szCs w:val="22"/>
              </w:rPr>
              <w:t>3</w:t>
            </w:r>
          </w:p>
        </w:tc>
      </w:tr>
      <w:tr w:rsidR="00C341BB" w:rsidRPr="00B870A7" w14:paraId="58935A99" w14:textId="77777777" w:rsidTr="00C341BB">
        <w:trPr>
          <w:cantSplit/>
        </w:trPr>
        <w:tc>
          <w:tcPr>
            <w:tcW w:w="2660" w:type="dxa"/>
            <w:tcBorders>
              <w:top w:val="single" w:sz="4" w:space="0" w:color="auto"/>
              <w:bottom w:val="single" w:sz="4" w:space="0" w:color="auto"/>
              <w:right w:val="single" w:sz="4" w:space="0" w:color="auto"/>
            </w:tcBorders>
            <w:shd w:val="pct10" w:color="auto" w:fill="FFFFFF"/>
          </w:tcPr>
          <w:p w14:paraId="6F035B6D" w14:textId="77777777" w:rsidR="00C341BB" w:rsidRPr="00B870A7" w:rsidRDefault="00C341BB" w:rsidP="00C341BB">
            <w:pPr>
              <w:pStyle w:val="Heading3"/>
              <w:spacing w:before="80" w:after="80"/>
              <w:rPr>
                <w:rFonts w:ascii="Arial Narrow" w:hAnsi="Arial Narrow" w:cs="Arial"/>
              </w:rPr>
            </w:pPr>
            <w:r w:rsidRPr="00B870A7">
              <w:rPr>
                <w:rFonts w:ascii="Arial Narrow" w:hAnsi="Arial Narrow" w:cs="Arial"/>
              </w:rPr>
              <w:t>Department:</w:t>
            </w:r>
          </w:p>
        </w:tc>
        <w:tc>
          <w:tcPr>
            <w:tcW w:w="7796" w:type="dxa"/>
            <w:tcBorders>
              <w:top w:val="single" w:sz="4" w:space="0" w:color="auto"/>
              <w:left w:val="nil"/>
              <w:bottom w:val="single" w:sz="4" w:space="0" w:color="auto"/>
            </w:tcBorders>
          </w:tcPr>
          <w:p w14:paraId="6ED766E5" w14:textId="77777777" w:rsidR="00C341BB" w:rsidRPr="00B870A7" w:rsidRDefault="00CB7D05" w:rsidP="00C341BB">
            <w:pPr>
              <w:spacing w:before="80" w:after="80"/>
              <w:rPr>
                <w:rFonts w:ascii="Arial Narrow" w:hAnsi="Arial Narrow" w:cs="Arial"/>
                <w:sz w:val="22"/>
                <w:szCs w:val="22"/>
              </w:rPr>
            </w:pPr>
            <w:r>
              <w:rPr>
                <w:rFonts w:ascii="Arial Narrow" w:hAnsi="Arial Narrow" w:cs="Arial"/>
                <w:sz w:val="22"/>
                <w:szCs w:val="22"/>
              </w:rPr>
              <w:t>Venue Operations – the Joan / Penrith Regional Gallery</w:t>
            </w:r>
          </w:p>
        </w:tc>
      </w:tr>
      <w:tr w:rsidR="00C341BB" w:rsidRPr="00B870A7" w14:paraId="2B065D7D" w14:textId="77777777" w:rsidTr="00C341BB">
        <w:trPr>
          <w:cantSplit/>
        </w:trPr>
        <w:tc>
          <w:tcPr>
            <w:tcW w:w="2660" w:type="dxa"/>
            <w:tcBorders>
              <w:top w:val="single" w:sz="4" w:space="0" w:color="auto"/>
              <w:bottom w:val="single" w:sz="4" w:space="0" w:color="auto"/>
              <w:right w:val="single" w:sz="4" w:space="0" w:color="auto"/>
            </w:tcBorders>
            <w:shd w:val="pct10" w:color="auto" w:fill="FFFFFF"/>
          </w:tcPr>
          <w:p w14:paraId="28077FB8" w14:textId="77777777" w:rsidR="00C341BB" w:rsidRPr="00B870A7" w:rsidRDefault="00B870A7" w:rsidP="00C341BB">
            <w:pPr>
              <w:pStyle w:val="Heading3"/>
              <w:spacing w:before="80" w:after="80"/>
              <w:rPr>
                <w:rFonts w:ascii="Arial Narrow" w:hAnsi="Arial Narrow" w:cs="Arial"/>
              </w:rPr>
            </w:pPr>
            <w:r>
              <w:rPr>
                <w:rFonts w:ascii="Arial Narrow" w:hAnsi="Arial Narrow" w:cs="Arial"/>
              </w:rPr>
              <w:t>Typ</w:t>
            </w:r>
            <w:r w:rsidR="00C341BB" w:rsidRPr="00B870A7">
              <w:rPr>
                <w:rFonts w:ascii="Arial Narrow" w:hAnsi="Arial Narrow" w:cs="Arial"/>
              </w:rPr>
              <w:t>e:</w:t>
            </w:r>
          </w:p>
        </w:tc>
        <w:tc>
          <w:tcPr>
            <w:tcW w:w="7796" w:type="dxa"/>
            <w:tcBorders>
              <w:top w:val="single" w:sz="4" w:space="0" w:color="auto"/>
              <w:left w:val="nil"/>
              <w:bottom w:val="single" w:sz="4" w:space="0" w:color="auto"/>
            </w:tcBorders>
          </w:tcPr>
          <w:p w14:paraId="42BB6B0B" w14:textId="77777777" w:rsidR="00C341BB" w:rsidRPr="00B870A7" w:rsidRDefault="00C923D8" w:rsidP="00C341BB">
            <w:pPr>
              <w:spacing w:before="80" w:after="80"/>
              <w:rPr>
                <w:rFonts w:ascii="Arial Narrow" w:hAnsi="Arial Narrow" w:cs="Arial"/>
                <w:sz w:val="22"/>
                <w:szCs w:val="22"/>
              </w:rPr>
            </w:pPr>
            <w:r>
              <w:rPr>
                <w:rFonts w:ascii="Arial Narrow" w:hAnsi="Arial Narrow" w:cs="Arial"/>
                <w:sz w:val="22"/>
                <w:szCs w:val="22"/>
              </w:rPr>
              <w:t>Full Time</w:t>
            </w:r>
          </w:p>
        </w:tc>
      </w:tr>
    </w:tbl>
    <w:p w14:paraId="2E3D4BBE" w14:textId="77777777" w:rsidR="00FB2DE3" w:rsidRPr="00B870A7" w:rsidRDefault="00FB2DE3" w:rsidP="00C23787">
      <w:pPr>
        <w:pStyle w:val="Header"/>
        <w:tabs>
          <w:tab w:val="clear" w:pos="4320"/>
          <w:tab w:val="clear" w:pos="8640"/>
        </w:tabs>
        <w:spacing w:before="0" w:after="0"/>
        <w:jc w:val="center"/>
        <w:rPr>
          <w:rFonts w:ascii="Arial Narrow" w:hAnsi="Arial Narrow"/>
          <w:sz w:val="22"/>
          <w:szCs w:val="22"/>
        </w:rPr>
      </w:pP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4"/>
      </w:tblGrid>
      <w:tr w:rsidR="007B1703" w:rsidRPr="00B870A7" w14:paraId="1E68A222" w14:textId="77777777" w:rsidTr="006F2FDD">
        <w:trPr>
          <w:cantSplit/>
          <w:trHeight w:val="80"/>
          <w:jc w:val="center"/>
        </w:trPr>
        <w:tc>
          <w:tcPr>
            <w:tcW w:w="10474" w:type="dxa"/>
            <w:tcBorders>
              <w:top w:val="single" w:sz="4" w:space="0" w:color="auto"/>
              <w:left w:val="single" w:sz="4" w:space="0" w:color="auto"/>
              <w:bottom w:val="single" w:sz="4" w:space="0" w:color="auto"/>
              <w:right w:val="single" w:sz="4" w:space="0" w:color="auto"/>
            </w:tcBorders>
            <w:shd w:val="pct10" w:color="auto" w:fill="FFFFFF"/>
          </w:tcPr>
          <w:p w14:paraId="008F8EDF" w14:textId="77777777" w:rsidR="007B1703" w:rsidRPr="00B870A7" w:rsidRDefault="007B1703">
            <w:pPr>
              <w:pStyle w:val="Heading3"/>
              <w:jc w:val="center"/>
              <w:rPr>
                <w:rFonts w:ascii="Arial Narrow" w:hAnsi="Arial Narrow" w:cs="Arial"/>
              </w:rPr>
            </w:pPr>
            <w:r w:rsidRPr="00B870A7">
              <w:rPr>
                <w:rFonts w:ascii="Arial Narrow" w:hAnsi="Arial Narrow" w:cs="Arial"/>
              </w:rPr>
              <w:t>Position Purpose</w:t>
            </w:r>
          </w:p>
        </w:tc>
      </w:tr>
      <w:tr w:rsidR="007B1703" w:rsidRPr="00B870A7" w14:paraId="33F1E483" w14:textId="77777777" w:rsidTr="006F2FDD">
        <w:trPr>
          <w:cantSplit/>
          <w:trHeight w:val="80"/>
          <w:jc w:val="center"/>
        </w:trPr>
        <w:tc>
          <w:tcPr>
            <w:tcW w:w="10474" w:type="dxa"/>
            <w:tcBorders>
              <w:top w:val="single" w:sz="4" w:space="0" w:color="auto"/>
              <w:left w:val="single" w:sz="4" w:space="0" w:color="auto"/>
              <w:bottom w:val="single" w:sz="4" w:space="0" w:color="auto"/>
              <w:right w:val="single" w:sz="4" w:space="0" w:color="auto"/>
            </w:tcBorders>
          </w:tcPr>
          <w:p w14:paraId="2F20B0C5" w14:textId="77777777" w:rsidR="00B11A20" w:rsidRDefault="00A11215" w:rsidP="00287BD8">
            <w:pPr>
              <w:spacing w:before="120" w:after="240"/>
              <w:rPr>
                <w:rFonts w:ascii="Arial Narrow" w:hAnsi="Arial Narrow"/>
                <w:noProof/>
              </w:rPr>
            </w:pPr>
            <w:r w:rsidRPr="00A11215">
              <w:rPr>
                <w:rFonts w:ascii="Arial Narrow" w:hAnsi="Arial Narrow"/>
              </w:rPr>
              <w:t xml:space="preserve">To </w:t>
            </w:r>
            <w:r w:rsidR="00FE7A7B">
              <w:rPr>
                <w:rFonts w:ascii="Arial Narrow" w:hAnsi="Arial Narrow"/>
              </w:rPr>
              <w:t xml:space="preserve">lead </w:t>
            </w:r>
            <w:r w:rsidR="009F72F5">
              <w:rPr>
                <w:rFonts w:ascii="Arial Narrow" w:hAnsi="Arial Narrow"/>
              </w:rPr>
              <w:t xml:space="preserve">and perform cleaning duties </w:t>
            </w:r>
            <w:r w:rsidRPr="00A11215">
              <w:rPr>
                <w:rFonts w:ascii="Arial Narrow" w:hAnsi="Arial Narrow"/>
              </w:rPr>
              <w:t xml:space="preserve">associated with cleaning operations </w:t>
            </w:r>
            <w:r w:rsidR="00287BD8">
              <w:rPr>
                <w:rFonts w:ascii="Arial Narrow" w:hAnsi="Arial Narrow"/>
              </w:rPr>
              <w:t>at the</w:t>
            </w:r>
            <w:r w:rsidRPr="00A11215">
              <w:rPr>
                <w:rFonts w:ascii="Arial Narrow" w:hAnsi="Arial Narrow"/>
              </w:rPr>
              <w:t xml:space="preserve"> Joan Su</w:t>
            </w:r>
            <w:r w:rsidR="00287BD8">
              <w:rPr>
                <w:rFonts w:ascii="Arial Narrow" w:hAnsi="Arial Narrow"/>
              </w:rPr>
              <w:t>therland Performing Arts Centre</w:t>
            </w:r>
            <w:r w:rsidR="00FE7A7B">
              <w:rPr>
                <w:rFonts w:ascii="Arial Narrow" w:hAnsi="Arial Narrow"/>
              </w:rPr>
              <w:t xml:space="preserve"> and Penrith Regional Gallery</w:t>
            </w:r>
            <w:r w:rsidR="00287BD8">
              <w:rPr>
                <w:rFonts w:ascii="Arial Narrow" w:hAnsi="Arial Narrow"/>
              </w:rPr>
              <w:t xml:space="preserve">, </w:t>
            </w:r>
            <w:r w:rsidRPr="00A11215">
              <w:rPr>
                <w:rFonts w:ascii="Arial Narrow" w:hAnsi="Arial Narrow"/>
              </w:rPr>
              <w:t xml:space="preserve">including, but not exclusive to, the cleaning and servicing of the theatres, </w:t>
            </w:r>
            <w:r w:rsidR="00FE7A7B">
              <w:rPr>
                <w:rFonts w:ascii="Arial Narrow" w:hAnsi="Arial Narrow"/>
              </w:rPr>
              <w:t xml:space="preserve">studios, galleries, </w:t>
            </w:r>
            <w:r w:rsidRPr="00A11215">
              <w:rPr>
                <w:rFonts w:ascii="Arial Narrow" w:hAnsi="Arial Narrow"/>
              </w:rPr>
              <w:t>workshop</w:t>
            </w:r>
            <w:r w:rsidR="00FE7A7B">
              <w:rPr>
                <w:rFonts w:ascii="Arial Narrow" w:hAnsi="Arial Narrow"/>
              </w:rPr>
              <w:t>s</w:t>
            </w:r>
            <w:r w:rsidRPr="00A11215">
              <w:rPr>
                <w:rFonts w:ascii="Arial Narrow" w:hAnsi="Arial Narrow"/>
              </w:rPr>
              <w:t xml:space="preserve"> and conservatorium rooms, public areas; back of house areas and housekeeping stores</w:t>
            </w:r>
            <w:r w:rsidR="00287BD8">
              <w:rPr>
                <w:rFonts w:ascii="Arial Narrow" w:hAnsi="Arial Narrow"/>
              </w:rPr>
              <w:t xml:space="preserve"> and other Penrith Performing &amp; Visual Arts sites if required</w:t>
            </w:r>
            <w:r w:rsidR="00287BD8" w:rsidRPr="006638A6">
              <w:rPr>
                <w:rFonts w:ascii="Arial Narrow" w:hAnsi="Arial Narrow"/>
                <w:noProof/>
              </w:rPr>
              <w:t>.</w:t>
            </w:r>
          </w:p>
          <w:p w14:paraId="142A404F" w14:textId="77777777" w:rsidR="009F72F5" w:rsidRPr="009F72F5" w:rsidRDefault="00CB7D05" w:rsidP="00287BD8">
            <w:pPr>
              <w:spacing w:before="120" w:after="240"/>
              <w:rPr>
                <w:rFonts w:ascii="Arial Narrow" w:hAnsi="Arial Narrow"/>
                <w:vertAlign w:val="subscript"/>
              </w:rPr>
            </w:pPr>
            <w:r>
              <w:rPr>
                <w:rFonts w:ascii="Arial Narrow" w:hAnsi="Arial Narrow"/>
              </w:rPr>
              <w:t xml:space="preserve">The Senior Cleaner supports and participates in daily, regular and periodic cleaning tasks </w:t>
            </w:r>
            <w:r w:rsidR="009F72F5">
              <w:rPr>
                <w:rFonts w:ascii="Arial Narrow" w:hAnsi="Arial Narrow"/>
              </w:rPr>
              <w:t>lead</w:t>
            </w:r>
            <w:r>
              <w:rPr>
                <w:rFonts w:ascii="Arial Narrow" w:hAnsi="Arial Narrow"/>
              </w:rPr>
              <w:t>ing</w:t>
            </w:r>
            <w:r w:rsidR="009F72F5">
              <w:rPr>
                <w:rFonts w:ascii="Arial Narrow" w:hAnsi="Arial Narrow"/>
              </w:rPr>
              <w:t xml:space="preserve"> a small team of casual cleaners to ensure ongoing cleanliness and safety at all times </w:t>
            </w:r>
            <w:r>
              <w:rPr>
                <w:rFonts w:ascii="Arial Narrow" w:hAnsi="Arial Narrow"/>
              </w:rPr>
              <w:t xml:space="preserve">at both PP&amp;VA sites </w:t>
            </w:r>
            <w:r w:rsidR="009F72F5">
              <w:rPr>
                <w:rFonts w:ascii="Arial Narrow" w:hAnsi="Arial Narrow"/>
              </w:rPr>
              <w:t xml:space="preserve">for a consistently optimum visitor and patron experience.  </w:t>
            </w:r>
          </w:p>
        </w:tc>
      </w:tr>
    </w:tbl>
    <w:p w14:paraId="61D8548F" w14:textId="77777777" w:rsidR="006F2FDD" w:rsidRDefault="006F2FDD"/>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F2FDD" w:rsidRPr="00B870A7" w14:paraId="463875CA" w14:textId="77777777" w:rsidTr="006F2FDD">
        <w:trPr>
          <w:cantSplit/>
          <w:jc w:val="center"/>
        </w:trPr>
        <w:tc>
          <w:tcPr>
            <w:tcW w:w="10456" w:type="dxa"/>
            <w:tcBorders>
              <w:top w:val="single" w:sz="4" w:space="0" w:color="auto"/>
              <w:left w:val="single" w:sz="4" w:space="0" w:color="auto"/>
              <w:bottom w:val="single" w:sz="4" w:space="0" w:color="auto"/>
              <w:right w:val="single" w:sz="4" w:space="0" w:color="auto"/>
            </w:tcBorders>
            <w:shd w:val="pct10" w:color="auto" w:fill="FFFFFF"/>
          </w:tcPr>
          <w:p w14:paraId="4330E7C6" w14:textId="77777777" w:rsidR="006F2FDD" w:rsidRPr="00B870A7" w:rsidRDefault="006F2FDD" w:rsidP="00A8097E">
            <w:pPr>
              <w:pStyle w:val="Header"/>
              <w:tabs>
                <w:tab w:val="clear" w:pos="4320"/>
                <w:tab w:val="clear" w:pos="8640"/>
              </w:tabs>
              <w:jc w:val="center"/>
              <w:rPr>
                <w:rFonts w:ascii="Arial Narrow" w:hAnsi="Arial Narrow" w:cs="Arial"/>
                <w:b/>
                <w:sz w:val="24"/>
              </w:rPr>
            </w:pPr>
            <w:r w:rsidRPr="00B870A7">
              <w:rPr>
                <w:rFonts w:ascii="Arial Narrow" w:hAnsi="Arial Narrow" w:cs="Arial"/>
                <w:b/>
                <w:sz w:val="24"/>
              </w:rPr>
              <w:t>Department Structure</w:t>
            </w:r>
          </w:p>
        </w:tc>
      </w:tr>
      <w:tr w:rsidR="006F2FDD" w:rsidRPr="00B870A7" w14:paraId="7BCF3F39" w14:textId="77777777" w:rsidTr="001463F4">
        <w:trPr>
          <w:cantSplit/>
          <w:jc w:val="center"/>
        </w:trPr>
        <w:tc>
          <w:tcPr>
            <w:tcW w:w="10456" w:type="dxa"/>
            <w:tcBorders>
              <w:top w:val="single" w:sz="4" w:space="0" w:color="auto"/>
              <w:left w:val="single" w:sz="4" w:space="0" w:color="auto"/>
              <w:bottom w:val="single" w:sz="4" w:space="0" w:color="auto"/>
              <w:right w:val="single" w:sz="4" w:space="0" w:color="auto"/>
            </w:tcBorders>
            <w:shd w:val="clear" w:color="auto" w:fill="auto"/>
          </w:tcPr>
          <w:p w14:paraId="7F0B9E92" w14:textId="77777777" w:rsidR="006F2FDD" w:rsidRPr="00B870A7" w:rsidRDefault="001463F4" w:rsidP="006F2FDD">
            <w:pPr>
              <w:spacing w:before="80" w:after="80"/>
              <w:rPr>
                <w:rFonts w:ascii="Arial Narrow" w:hAnsi="Arial Narrow" w:cs="Arial"/>
              </w:rPr>
            </w:pPr>
            <w:r w:rsidRPr="00E37C9F">
              <w:rPr>
                <w:noProof/>
                <w:lang w:eastAsia="en-AU"/>
              </w:rPr>
              <w:drawing>
                <wp:inline distT="0" distB="0" distL="0" distR="0" wp14:anchorId="34599B56" wp14:editId="6CA8F587">
                  <wp:extent cx="6604000" cy="2552700"/>
                  <wp:effectExtent l="0" t="0" r="254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58B95508" w14:textId="77777777" w:rsidR="006F2FDD" w:rsidRPr="00CA3C8D" w:rsidRDefault="006F2FDD">
      <w:pPr>
        <w:rPr>
          <w:rFonts w:ascii="Arial Narrow" w:hAnsi="Arial Narrow" w:cs="Arial"/>
          <w:b/>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7"/>
      </w:tblGrid>
      <w:tr w:rsidR="002762C0" w:rsidRPr="00B870A7" w14:paraId="701969FC" w14:textId="77777777" w:rsidTr="00CC3C24">
        <w:trPr>
          <w:cantSplit/>
          <w:tblHeader/>
          <w:jc w:val="center"/>
        </w:trPr>
        <w:tc>
          <w:tcPr>
            <w:tcW w:w="10357" w:type="dxa"/>
            <w:shd w:val="pct10" w:color="auto" w:fill="FFFFFF"/>
          </w:tcPr>
          <w:p w14:paraId="59000054" w14:textId="77777777" w:rsidR="002762C0" w:rsidRPr="00B870A7" w:rsidRDefault="002762C0" w:rsidP="002762C0">
            <w:pPr>
              <w:pStyle w:val="Heading3"/>
              <w:jc w:val="center"/>
              <w:rPr>
                <w:rFonts w:ascii="Arial Narrow" w:hAnsi="Arial Narrow" w:cs="Arial"/>
              </w:rPr>
            </w:pPr>
            <w:r w:rsidRPr="00B870A7">
              <w:rPr>
                <w:rFonts w:ascii="Arial Narrow" w:hAnsi="Arial Narrow" w:cs="Arial"/>
              </w:rPr>
              <w:lastRenderedPageBreak/>
              <w:t>Key Result Areas</w:t>
            </w:r>
          </w:p>
        </w:tc>
      </w:tr>
      <w:tr w:rsidR="00F60367" w:rsidRPr="00B870A7" w14:paraId="5FD67492" w14:textId="77777777" w:rsidTr="000253C8">
        <w:trPr>
          <w:cantSplit/>
          <w:jc w:val="center"/>
        </w:trPr>
        <w:tc>
          <w:tcPr>
            <w:tcW w:w="10357" w:type="dxa"/>
          </w:tcPr>
          <w:p w14:paraId="1A03CFBA" w14:textId="77777777" w:rsidR="00D71CC3" w:rsidRDefault="00A11215" w:rsidP="00B528EE">
            <w:pPr>
              <w:pStyle w:val="ListParagraph"/>
              <w:numPr>
                <w:ilvl w:val="0"/>
                <w:numId w:val="11"/>
              </w:numPr>
              <w:spacing w:before="40" w:after="40"/>
              <w:ind w:left="677" w:hanging="284"/>
              <w:rPr>
                <w:rFonts w:ascii="Arial Narrow" w:hAnsi="Arial Narrow" w:cs="Arial"/>
                <w:b/>
                <w:sz w:val="22"/>
                <w:szCs w:val="22"/>
              </w:rPr>
            </w:pPr>
            <w:r>
              <w:rPr>
                <w:rFonts w:ascii="Arial Narrow" w:hAnsi="Arial Narrow" w:cs="Arial"/>
                <w:b/>
                <w:sz w:val="22"/>
                <w:szCs w:val="22"/>
              </w:rPr>
              <w:t>Operational</w:t>
            </w:r>
          </w:p>
          <w:p w14:paraId="1F44CAB2" w14:textId="77777777" w:rsidR="00FE7A7B" w:rsidRPr="00541FD0" w:rsidRDefault="003831EC" w:rsidP="00541FD0">
            <w:pPr>
              <w:spacing w:before="120"/>
              <w:ind w:left="318" w:firstLine="74"/>
              <w:rPr>
                <w:rFonts w:ascii="Arial Narrow" w:hAnsi="Arial Narrow" w:cs="Arial"/>
                <w:b/>
                <w:sz w:val="22"/>
                <w:szCs w:val="22"/>
              </w:rPr>
            </w:pPr>
            <w:r w:rsidRPr="00B870A7">
              <w:rPr>
                <w:rFonts w:ascii="Arial Narrow" w:hAnsi="Arial Narrow" w:cs="Arial"/>
                <w:b/>
                <w:sz w:val="22"/>
                <w:szCs w:val="22"/>
              </w:rPr>
              <w:t>Major Tasks</w:t>
            </w:r>
          </w:p>
          <w:p w14:paraId="2D20C404" w14:textId="2BAAA72F" w:rsidR="00A11215" w:rsidRDefault="00A11215" w:rsidP="00A11215">
            <w:pPr>
              <w:numPr>
                <w:ilvl w:val="0"/>
                <w:numId w:val="5"/>
              </w:numPr>
              <w:rPr>
                <w:rFonts w:ascii="Arial Narrow" w:hAnsi="Arial Narrow" w:cs="Arial"/>
                <w:sz w:val="22"/>
                <w:szCs w:val="22"/>
              </w:rPr>
            </w:pPr>
            <w:r w:rsidRPr="00FE7A7B">
              <w:rPr>
                <w:rFonts w:ascii="Arial Narrow" w:hAnsi="Arial Narrow" w:cs="Arial"/>
                <w:sz w:val="22"/>
                <w:szCs w:val="22"/>
              </w:rPr>
              <w:t xml:space="preserve">Ensure all public areas </w:t>
            </w:r>
            <w:r w:rsidRPr="00FE7A7B">
              <w:rPr>
                <w:rFonts w:ascii="Arial Narrow" w:hAnsi="Arial Narrow" w:cs="Arial"/>
                <w:noProof/>
                <w:sz w:val="22"/>
                <w:szCs w:val="22"/>
              </w:rPr>
              <w:t>are maintained</w:t>
            </w:r>
            <w:r w:rsidRPr="00FE7A7B">
              <w:rPr>
                <w:rFonts w:ascii="Arial Narrow" w:hAnsi="Arial Narrow" w:cs="Arial"/>
                <w:sz w:val="22"/>
                <w:szCs w:val="22"/>
              </w:rPr>
              <w:t xml:space="preserve"> to a high standard of cleanliness and hygiene for guests, patrons and visitors (including theatres, galleries, halls, studios, corridors, foyers, carpets, lifts, public and staff toilets, staircases, fire stairs, glazing, kitchen, bars, conference rooms and stores).</w:t>
            </w:r>
            <w:r w:rsidR="009F72F5">
              <w:rPr>
                <w:rFonts w:ascii="Arial Narrow" w:hAnsi="Arial Narrow" w:cs="Arial"/>
                <w:sz w:val="22"/>
                <w:szCs w:val="22"/>
              </w:rPr>
              <w:t xml:space="preserve"> C</w:t>
            </w:r>
            <w:r w:rsidR="009F72F5" w:rsidRPr="00FE7A7B">
              <w:rPr>
                <w:rFonts w:ascii="Arial Narrow" w:hAnsi="Arial Narrow" w:cs="Arial"/>
                <w:sz w:val="22"/>
                <w:szCs w:val="22"/>
              </w:rPr>
              <w:t xml:space="preserve">arry out cleaning duties as required for events and functions and ensure specific requests </w:t>
            </w:r>
            <w:r w:rsidR="009F72F5" w:rsidRPr="00FE7A7B">
              <w:rPr>
                <w:rFonts w:ascii="Arial Narrow" w:hAnsi="Arial Narrow" w:cs="Arial"/>
                <w:noProof/>
                <w:sz w:val="22"/>
                <w:szCs w:val="22"/>
              </w:rPr>
              <w:t>are met</w:t>
            </w:r>
            <w:r w:rsidR="00525E71">
              <w:rPr>
                <w:rFonts w:ascii="Arial Narrow" w:hAnsi="Arial Narrow" w:cs="Arial"/>
                <w:noProof/>
                <w:sz w:val="22"/>
                <w:szCs w:val="22"/>
              </w:rPr>
              <w:t>. Lead the casual cleaning team and ensure clear instructions are in place for all calls</w:t>
            </w:r>
            <w:r w:rsidR="009F72F5" w:rsidRPr="00FE7A7B">
              <w:rPr>
                <w:rFonts w:ascii="Arial Narrow" w:hAnsi="Arial Narrow" w:cs="Arial"/>
                <w:sz w:val="22"/>
                <w:szCs w:val="22"/>
              </w:rPr>
              <w:t>.</w:t>
            </w:r>
          </w:p>
          <w:p w14:paraId="4CDC8486" w14:textId="53CC3AC0" w:rsidR="00DB46DB" w:rsidRPr="00FE7A7B" w:rsidRDefault="00DB46DB" w:rsidP="00A11215">
            <w:pPr>
              <w:numPr>
                <w:ilvl w:val="0"/>
                <w:numId w:val="5"/>
              </w:numPr>
              <w:rPr>
                <w:rFonts w:ascii="Arial Narrow" w:hAnsi="Arial Narrow" w:cs="Arial"/>
                <w:sz w:val="22"/>
                <w:szCs w:val="22"/>
              </w:rPr>
            </w:pPr>
            <w:r>
              <w:rPr>
                <w:rFonts w:ascii="Arial Narrow" w:hAnsi="Arial Narrow" w:cs="Arial"/>
                <w:sz w:val="22"/>
                <w:szCs w:val="22"/>
              </w:rPr>
              <w:t>Lead best practice cleaning procedures for Covid-19 situations understanding the Centres program and prioritising cleaning in high traffic public areas.</w:t>
            </w:r>
          </w:p>
          <w:p w14:paraId="5D0C8D84" w14:textId="77777777" w:rsidR="00A11215" w:rsidRPr="00FE7A7B" w:rsidRDefault="00541FD0" w:rsidP="00A11215">
            <w:pPr>
              <w:numPr>
                <w:ilvl w:val="0"/>
                <w:numId w:val="5"/>
              </w:numPr>
              <w:rPr>
                <w:rFonts w:ascii="Arial Narrow" w:hAnsi="Arial Narrow" w:cs="Arial"/>
                <w:sz w:val="22"/>
                <w:szCs w:val="22"/>
              </w:rPr>
            </w:pPr>
            <w:r>
              <w:rPr>
                <w:rFonts w:ascii="Arial Narrow" w:hAnsi="Arial Narrow" w:cs="Arial"/>
                <w:sz w:val="22"/>
                <w:szCs w:val="22"/>
              </w:rPr>
              <w:t>Lead and demonstrate</w:t>
            </w:r>
            <w:r w:rsidR="00A11215" w:rsidRPr="00FE7A7B">
              <w:rPr>
                <w:rFonts w:ascii="Arial Narrow" w:hAnsi="Arial Narrow" w:cs="Arial"/>
                <w:sz w:val="22"/>
                <w:szCs w:val="22"/>
              </w:rPr>
              <w:t xml:space="preserve"> prompt efficient and courteous service to all staff, patrons and visitors and deal with all customer service situations in a positive, friendly and helpful manner.</w:t>
            </w:r>
            <w:r>
              <w:rPr>
                <w:rFonts w:ascii="Arial Narrow" w:hAnsi="Arial Narrow" w:cs="Arial"/>
                <w:sz w:val="22"/>
                <w:szCs w:val="22"/>
              </w:rPr>
              <w:t xml:space="preserve"> Be the first point of call for any customer service queries or issues.</w:t>
            </w:r>
          </w:p>
          <w:p w14:paraId="459DE668" w14:textId="77777777" w:rsidR="00A11215" w:rsidRPr="00FE7A7B" w:rsidRDefault="00A11215" w:rsidP="00A11215">
            <w:pPr>
              <w:numPr>
                <w:ilvl w:val="0"/>
                <w:numId w:val="5"/>
              </w:numPr>
              <w:rPr>
                <w:rFonts w:ascii="Arial Narrow" w:hAnsi="Arial Narrow" w:cs="Arial"/>
                <w:sz w:val="22"/>
                <w:szCs w:val="22"/>
              </w:rPr>
            </w:pPr>
            <w:r w:rsidRPr="00FE7A7B">
              <w:rPr>
                <w:rFonts w:ascii="Arial Narrow" w:hAnsi="Arial Narrow" w:cs="Arial"/>
                <w:sz w:val="22"/>
                <w:szCs w:val="22"/>
              </w:rPr>
              <w:t>Notify appropriate staff regarding maintenance requirements and equipment that requires repairs.</w:t>
            </w:r>
          </w:p>
          <w:p w14:paraId="559CFB5F" w14:textId="77777777" w:rsidR="00A11215" w:rsidRPr="00FE7A7B" w:rsidRDefault="00A11215" w:rsidP="00A11215">
            <w:pPr>
              <w:numPr>
                <w:ilvl w:val="0"/>
                <w:numId w:val="5"/>
              </w:numPr>
              <w:rPr>
                <w:rFonts w:ascii="Arial Narrow" w:hAnsi="Arial Narrow" w:cs="Arial"/>
                <w:sz w:val="22"/>
                <w:szCs w:val="22"/>
              </w:rPr>
            </w:pPr>
            <w:r w:rsidRPr="00FE7A7B">
              <w:rPr>
                <w:rFonts w:ascii="Arial Narrow" w:hAnsi="Arial Narrow" w:cs="Arial"/>
                <w:sz w:val="22"/>
                <w:szCs w:val="22"/>
              </w:rPr>
              <w:t>Handle cleaning equipment safely and follow all of the procedures for the correct use of chemicals as advised by the supplier and use the necessary personal protective equipment (e.g. gloves) for every task.</w:t>
            </w:r>
          </w:p>
          <w:p w14:paraId="02645251" w14:textId="77777777" w:rsidR="00A11215" w:rsidRPr="00FE7A7B" w:rsidRDefault="00A11215" w:rsidP="00A11215">
            <w:pPr>
              <w:numPr>
                <w:ilvl w:val="0"/>
                <w:numId w:val="5"/>
              </w:numPr>
              <w:rPr>
                <w:rFonts w:ascii="Arial Narrow" w:hAnsi="Arial Narrow" w:cs="Arial"/>
                <w:sz w:val="22"/>
                <w:szCs w:val="22"/>
              </w:rPr>
            </w:pPr>
            <w:r w:rsidRPr="00FE7A7B">
              <w:rPr>
                <w:rFonts w:ascii="Arial Narrow" w:hAnsi="Arial Narrow" w:cs="Arial"/>
                <w:sz w:val="22"/>
                <w:szCs w:val="22"/>
              </w:rPr>
              <w:t>Maintain and restock the cleaning trolley and store areas to required levels to allow efficient servicing of the building.</w:t>
            </w:r>
          </w:p>
          <w:p w14:paraId="5DB6A8FE" w14:textId="77777777" w:rsidR="00A11215" w:rsidRPr="00FE7A7B" w:rsidRDefault="00A11215" w:rsidP="00A11215">
            <w:pPr>
              <w:numPr>
                <w:ilvl w:val="0"/>
                <w:numId w:val="5"/>
              </w:numPr>
              <w:rPr>
                <w:rFonts w:ascii="Arial Narrow" w:hAnsi="Arial Narrow" w:cs="Arial"/>
                <w:sz w:val="22"/>
                <w:szCs w:val="22"/>
              </w:rPr>
            </w:pPr>
            <w:r w:rsidRPr="00FE7A7B">
              <w:rPr>
                <w:rFonts w:ascii="Arial Narrow" w:hAnsi="Arial Narrow" w:cs="Arial"/>
                <w:sz w:val="22"/>
                <w:szCs w:val="22"/>
              </w:rPr>
              <w:t xml:space="preserve">Ensure procedures are followed for manual lifting, </w:t>
            </w:r>
            <w:r w:rsidR="00FE7A7B" w:rsidRPr="00FE7A7B">
              <w:rPr>
                <w:rFonts w:ascii="Arial Narrow" w:hAnsi="Arial Narrow" w:cs="Arial"/>
                <w:sz w:val="22"/>
                <w:szCs w:val="22"/>
              </w:rPr>
              <w:t>ergonomics</w:t>
            </w:r>
            <w:r w:rsidRPr="00FE7A7B">
              <w:rPr>
                <w:rFonts w:ascii="Arial Narrow" w:hAnsi="Arial Narrow" w:cs="Arial"/>
                <w:sz w:val="22"/>
                <w:szCs w:val="22"/>
              </w:rPr>
              <w:t xml:space="preserve"> and seeking assi</w:t>
            </w:r>
            <w:r w:rsidR="00DD7A77" w:rsidRPr="00FE7A7B">
              <w:rPr>
                <w:rFonts w:ascii="Arial Narrow" w:hAnsi="Arial Narrow" w:cs="Arial"/>
                <w:sz w:val="22"/>
                <w:szCs w:val="22"/>
              </w:rPr>
              <w:t>stance to move heavy objects.</w:t>
            </w:r>
          </w:p>
          <w:p w14:paraId="437E01A0" w14:textId="77777777" w:rsidR="00A11215" w:rsidRPr="00FE7A7B" w:rsidRDefault="00A11215" w:rsidP="00A11215">
            <w:pPr>
              <w:numPr>
                <w:ilvl w:val="0"/>
                <w:numId w:val="5"/>
              </w:numPr>
              <w:rPr>
                <w:rFonts w:ascii="Arial Narrow" w:hAnsi="Arial Narrow" w:cs="Arial"/>
                <w:sz w:val="22"/>
                <w:szCs w:val="22"/>
              </w:rPr>
            </w:pPr>
            <w:r w:rsidRPr="00FE7A7B">
              <w:rPr>
                <w:rFonts w:ascii="Arial Narrow" w:hAnsi="Arial Narrow" w:cs="Arial"/>
                <w:sz w:val="22"/>
                <w:szCs w:val="22"/>
              </w:rPr>
              <w:t>Maintain security in the workplace and keep all rooms, theatres, halls</w:t>
            </w:r>
            <w:r w:rsidR="00C923D8">
              <w:rPr>
                <w:rFonts w:ascii="Arial Narrow" w:hAnsi="Arial Narrow" w:cs="Arial"/>
                <w:sz w:val="22"/>
                <w:szCs w:val="22"/>
              </w:rPr>
              <w:t>, galleries, studios</w:t>
            </w:r>
            <w:r w:rsidRPr="00FE7A7B">
              <w:rPr>
                <w:rFonts w:ascii="Arial Narrow" w:hAnsi="Arial Narrow" w:cs="Arial"/>
                <w:sz w:val="22"/>
                <w:szCs w:val="22"/>
              </w:rPr>
              <w:t xml:space="preserve"> and storerooms locked as required.</w:t>
            </w:r>
          </w:p>
          <w:p w14:paraId="54113070" w14:textId="77777777" w:rsidR="00A11215" w:rsidRPr="00FE7A7B" w:rsidRDefault="00A11215" w:rsidP="00A11215">
            <w:pPr>
              <w:numPr>
                <w:ilvl w:val="0"/>
                <w:numId w:val="5"/>
              </w:numPr>
              <w:rPr>
                <w:rFonts w:ascii="Arial Narrow" w:hAnsi="Arial Narrow" w:cs="Arial"/>
                <w:sz w:val="22"/>
                <w:szCs w:val="22"/>
              </w:rPr>
            </w:pPr>
            <w:r w:rsidRPr="00FE7A7B">
              <w:rPr>
                <w:rFonts w:ascii="Arial Narrow" w:hAnsi="Arial Narrow" w:cs="Arial"/>
                <w:sz w:val="22"/>
                <w:szCs w:val="22"/>
              </w:rPr>
              <w:t xml:space="preserve">Report and record all hazards, breakages, equipment damage, graffiti and security concerns to the </w:t>
            </w:r>
            <w:r w:rsidR="00DD7A77" w:rsidRPr="00FE7A7B">
              <w:rPr>
                <w:rFonts w:ascii="Arial Narrow" w:hAnsi="Arial Narrow" w:cs="Arial"/>
                <w:sz w:val="22"/>
                <w:szCs w:val="22"/>
              </w:rPr>
              <w:t xml:space="preserve">Venue </w:t>
            </w:r>
            <w:r w:rsidR="00C923D8">
              <w:rPr>
                <w:rFonts w:ascii="Arial Narrow" w:hAnsi="Arial Narrow" w:cs="Arial"/>
                <w:sz w:val="22"/>
                <w:szCs w:val="22"/>
              </w:rPr>
              <w:t xml:space="preserve">Managers </w:t>
            </w:r>
            <w:r w:rsidRPr="00FE7A7B">
              <w:rPr>
                <w:rFonts w:ascii="Arial Narrow" w:hAnsi="Arial Narrow" w:cs="Arial"/>
                <w:sz w:val="22"/>
                <w:szCs w:val="22"/>
              </w:rPr>
              <w:t xml:space="preserve">(or </w:t>
            </w:r>
            <w:r w:rsidR="00DD7A77" w:rsidRPr="00FE7A7B">
              <w:rPr>
                <w:rFonts w:ascii="Arial Narrow" w:hAnsi="Arial Narrow" w:cs="Arial"/>
                <w:sz w:val="22"/>
                <w:szCs w:val="22"/>
              </w:rPr>
              <w:t>administration and technical</w:t>
            </w:r>
            <w:r w:rsidRPr="00FE7A7B">
              <w:rPr>
                <w:rFonts w:ascii="Arial Narrow" w:hAnsi="Arial Narrow" w:cs="Arial"/>
                <w:sz w:val="22"/>
                <w:szCs w:val="22"/>
              </w:rPr>
              <w:t xml:space="preserve"> staff if necessary).</w:t>
            </w:r>
          </w:p>
          <w:p w14:paraId="327C264F" w14:textId="77777777" w:rsidR="00F60367" w:rsidRPr="00A11215" w:rsidRDefault="00A11215" w:rsidP="00FE7A7B">
            <w:pPr>
              <w:numPr>
                <w:ilvl w:val="0"/>
                <w:numId w:val="5"/>
              </w:numPr>
              <w:spacing w:after="120"/>
              <w:ind w:left="714" w:hanging="357"/>
              <w:rPr>
                <w:rFonts w:ascii="Arial Narrow" w:hAnsi="Arial Narrow" w:cs="Arial"/>
              </w:rPr>
            </w:pPr>
            <w:r w:rsidRPr="00FE7A7B">
              <w:rPr>
                <w:rFonts w:ascii="Arial Narrow" w:hAnsi="Arial Narrow" w:cs="Arial"/>
                <w:sz w:val="22"/>
                <w:szCs w:val="22"/>
              </w:rPr>
              <w:t xml:space="preserve">Record all injuries in the injury register and notify the </w:t>
            </w:r>
            <w:r w:rsidR="00525E71">
              <w:rPr>
                <w:rFonts w:ascii="Arial Narrow" w:hAnsi="Arial Narrow" w:cs="Arial"/>
                <w:sz w:val="22"/>
                <w:szCs w:val="22"/>
              </w:rPr>
              <w:t xml:space="preserve">relevant </w:t>
            </w:r>
            <w:r w:rsidR="00DD7A77" w:rsidRPr="00FE7A7B">
              <w:rPr>
                <w:rFonts w:ascii="Arial Narrow" w:hAnsi="Arial Narrow" w:cs="Arial"/>
                <w:sz w:val="22"/>
                <w:szCs w:val="22"/>
              </w:rPr>
              <w:t xml:space="preserve">Venue </w:t>
            </w:r>
            <w:r w:rsidR="00FE7A7B" w:rsidRPr="00FE7A7B">
              <w:rPr>
                <w:rFonts w:ascii="Arial Narrow" w:hAnsi="Arial Narrow" w:cs="Arial"/>
                <w:sz w:val="22"/>
                <w:szCs w:val="22"/>
              </w:rPr>
              <w:t>Manager</w:t>
            </w:r>
            <w:r w:rsidRPr="00FE7A7B">
              <w:rPr>
                <w:rFonts w:ascii="Arial Narrow" w:hAnsi="Arial Narrow" w:cs="Arial"/>
                <w:sz w:val="22"/>
                <w:szCs w:val="22"/>
              </w:rPr>
              <w:t xml:space="preserve"> immediately.</w:t>
            </w:r>
          </w:p>
        </w:tc>
      </w:tr>
      <w:tr w:rsidR="00F60367" w:rsidRPr="00B870A7" w14:paraId="127FAF2F" w14:textId="77777777" w:rsidTr="000253C8">
        <w:trPr>
          <w:cantSplit/>
          <w:jc w:val="center"/>
        </w:trPr>
        <w:tc>
          <w:tcPr>
            <w:tcW w:w="10357" w:type="dxa"/>
          </w:tcPr>
          <w:p w14:paraId="4142F701" w14:textId="77777777" w:rsidR="00D71CC3" w:rsidRDefault="00FE7A7B" w:rsidP="00B528EE">
            <w:pPr>
              <w:pStyle w:val="ListParagraph"/>
              <w:numPr>
                <w:ilvl w:val="0"/>
                <w:numId w:val="3"/>
              </w:numPr>
              <w:spacing w:before="40" w:after="40"/>
              <w:rPr>
                <w:rFonts w:ascii="Arial Narrow" w:hAnsi="Arial Narrow" w:cs="Arial"/>
                <w:b/>
                <w:sz w:val="22"/>
                <w:szCs w:val="22"/>
              </w:rPr>
            </w:pPr>
            <w:r>
              <w:rPr>
                <w:rFonts w:ascii="Arial Narrow" w:hAnsi="Arial Narrow" w:cs="Arial"/>
                <w:b/>
                <w:sz w:val="22"/>
                <w:szCs w:val="22"/>
              </w:rPr>
              <w:t>Training and Organisation</w:t>
            </w:r>
          </w:p>
          <w:p w14:paraId="410AC5C4" w14:textId="77777777" w:rsidR="005C2C27" w:rsidRPr="00B870A7" w:rsidRDefault="005C2C27" w:rsidP="005C2C27">
            <w:pPr>
              <w:spacing w:before="120"/>
              <w:ind w:left="318" w:firstLine="74"/>
              <w:rPr>
                <w:rFonts w:ascii="Arial Narrow" w:hAnsi="Arial Narrow" w:cs="Arial"/>
                <w:b/>
                <w:sz w:val="22"/>
                <w:szCs w:val="22"/>
              </w:rPr>
            </w:pPr>
            <w:r w:rsidRPr="00B870A7">
              <w:rPr>
                <w:rFonts w:ascii="Arial Narrow" w:hAnsi="Arial Narrow" w:cs="Arial"/>
                <w:b/>
                <w:sz w:val="22"/>
                <w:szCs w:val="22"/>
              </w:rPr>
              <w:t>Major Tasks</w:t>
            </w:r>
          </w:p>
          <w:p w14:paraId="5551D954" w14:textId="77777777" w:rsidR="00FE7A7B" w:rsidRDefault="00FE7A7B" w:rsidP="00A11215">
            <w:pPr>
              <w:pStyle w:val="ListParagraph"/>
              <w:numPr>
                <w:ilvl w:val="0"/>
                <w:numId w:val="6"/>
              </w:numPr>
              <w:spacing w:after="120"/>
              <w:rPr>
                <w:rFonts w:ascii="Arial Narrow" w:hAnsi="Arial Narrow" w:cs="Arial"/>
                <w:sz w:val="22"/>
                <w:szCs w:val="22"/>
              </w:rPr>
            </w:pPr>
            <w:r>
              <w:rPr>
                <w:rFonts w:ascii="Arial Narrow" w:hAnsi="Arial Narrow" w:cs="Arial"/>
                <w:sz w:val="22"/>
                <w:szCs w:val="22"/>
              </w:rPr>
              <w:t>The Senior Cleaner organises the team workflow to prioritise tasks depending on the urgency of the day</w:t>
            </w:r>
            <w:r w:rsidR="00541FD0">
              <w:rPr>
                <w:rFonts w:ascii="Arial Narrow" w:hAnsi="Arial Narrow" w:cs="Arial"/>
                <w:sz w:val="22"/>
                <w:szCs w:val="22"/>
              </w:rPr>
              <w:t xml:space="preserve"> and events throughout the week</w:t>
            </w:r>
            <w:r>
              <w:rPr>
                <w:rFonts w:ascii="Arial Narrow" w:hAnsi="Arial Narrow" w:cs="Arial"/>
                <w:sz w:val="22"/>
                <w:szCs w:val="22"/>
              </w:rPr>
              <w:t>.</w:t>
            </w:r>
          </w:p>
          <w:p w14:paraId="400B3F49" w14:textId="77777777" w:rsidR="00F60367" w:rsidRDefault="00FE7A7B" w:rsidP="00A11215">
            <w:pPr>
              <w:pStyle w:val="ListParagraph"/>
              <w:numPr>
                <w:ilvl w:val="0"/>
                <w:numId w:val="6"/>
              </w:numPr>
              <w:spacing w:after="120"/>
              <w:rPr>
                <w:rFonts w:ascii="Arial Narrow" w:hAnsi="Arial Narrow" w:cs="Arial"/>
                <w:sz w:val="22"/>
                <w:szCs w:val="22"/>
              </w:rPr>
            </w:pPr>
            <w:r>
              <w:rPr>
                <w:rFonts w:ascii="Arial Narrow" w:hAnsi="Arial Narrow" w:cs="Arial"/>
                <w:sz w:val="22"/>
                <w:szCs w:val="22"/>
              </w:rPr>
              <w:t xml:space="preserve">Training all new cleaning staff in all functions required to maintain the high quality </w:t>
            </w:r>
            <w:r w:rsidR="00541FD0">
              <w:rPr>
                <w:rFonts w:ascii="Arial Narrow" w:hAnsi="Arial Narrow" w:cs="Arial"/>
                <w:sz w:val="22"/>
                <w:szCs w:val="22"/>
              </w:rPr>
              <w:t xml:space="preserve">of </w:t>
            </w:r>
            <w:r>
              <w:rPr>
                <w:rFonts w:ascii="Arial Narrow" w:hAnsi="Arial Narrow" w:cs="Arial"/>
                <w:sz w:val="22"/>
                <w:szCs w:val="22"/>
              </w:rPr>
              <w:t xml:space="preserve">cleanliness and venue presentation </w:t>
            </w:r>
            <w:r w:rsidR="00541FD0">
              <w:rPr>
                <w:rFonts w:ascii="Arial Narrow" w:hAnsi="Arial Narrow" w:cs="Arial"/>
                <w:sz w:val="22"/>
                <w:szCs w:val="22"/>
              </w:rPr>
              <w:t>expected.</w:t>
            </w:r>
          </w:p>
          <w:p w14:paraId="0A87B036" w14:textId="77777777" w:rsidR="00E651E1" w:rsidRPr="00A11215" w:rsidRDefault="00E651E1" w:rsidP="00FE7A7B">
            <w:pPr>
              <w:pStyle w:val="ListParagraph"/>
              <w:numPr>
                <w:ilvl w:val="0"/>
                <w:numId w:val="6"/>
              </w:numPr>
              <w:spacing w:after="120"/>
              <w:rPr>
                <w:rFonts w:ascii="Arial Narrow" w:hAnsi="Arial Narrow" w:cs="Arial"/>
                <w:sz w:val="22"/>
                <w:szCs w:val="22"/>
              </w:rPr>
            </w:pPr>
            <w:r w:rsidRPr="00E651E1">
              <w:rPr>
                <w:rFonts w:ascii="Arial Narrow" w:hAnsi="Arial Narrow" w:cs="Arial"/>
                <w:sz w:val="22"/>
                <w:szCs w:val="22"/>
              </w:rPr>
              <w:t xml:space="preserve">Any </w:t>
            </w:r>
            <w:r w:rsidRPr="006638A6">
              <w:rPr>
                <w:rFonts w:ascii="Arial Narrow" w:hAnsi="Arial Narrow" w:cs="Arial"/>
                <w:noProof/>
                <w:sz w:val="22"/>
                <w:szCs w:val="22"/>
              </w:rPr>
              <w:t>difficult</w:t>
            </w:r>
            <w:r w:rsidRPr="00E651E1">
              <w:rPr>
                <w:rFonts w:ascii="Arial Narrow" w:hAnsi="Arial Narrow" w:cs="Arial"/>
                <w:sz w:val="22"/>
                <w:szCs w:val="22"/>
              </w:rPr>
              <w:t xml:space="preserve"> situations or enquir</w:t>
            </w:r>
            <w:r w:rsidR="00525E71">
              <w:rPr>
                <w:rFonts w:ascii="Arial Narrow" w:hAnsi="Arial Narrow" w:cs="Arial"/>
                <w:sz w:val="22"/>
                <w:szCs w:val="22"/>
              </w:rPr>
              <w:t>i</w:t>
            </w:r>
            <w:r w:rsidRPr="00E651E1">
              <w:rPr>
                <w:rFonts w:ascii="Arial Narrow" w:hAnsi="Arial Narrow" w:cs="Arial"/>
                <w:sz w:val="22"/>
                <w:szCs w:val="22"/>
              </w:rPr>
              <w:t xml:space="preserve">es which cannot </w:t>
            </w:r>
            <w:r w:rsidRPr="006638A6">
              <w:rPr>
                <w:rFonts w:ascii="Arial Narrow" w:hAnsi="Arial Narrow" w:cs="Arial"/>
                <w:noProof/>
                <w:sz w:val="22"/>
                <w:szCs w:val="22"/>
              </w:rPr>
              <w:t>be dealt</w:t>
            </w:r>
            <w:r w:rsidRPr="00E651E1">
              <w:rPr>
                <w:rFonts w:ascii="Arial Narrow" w:hAnsi="Arial Narrow" w:cs="Arial"/>
                <w:sz w:val="22"/>
                <w:szCs w:val="22"/>
              </w:rPr>
              <w:t xml:space="preserve"> with should </w:t>
            </w:r>
            <w:r w:rsidRPr="006638A6">
              <w:rPr>
                <w:rFonts w:ascii="Arial Narrow" w:hAnsi="Arial Narrow" w:cs="Arial"/>
                <w:noProof/>
                <w:sz w:val="22"/>
                <w:szCs w:val="22"/>
              </w:rPr>
              <w:t>be referred</w:t>
            </w:r>
            <w:r w:rsidRPr="00E651E1">
              <w:rPr>
                <w:rFonts w:ascii="Arial Narrow" w:hAnsi="Arial Narrow" w:cs="Arial"/>
                <w:sz w:val="22"/>
                <w:szCs w:val="22"/>
              </w:rPr>
              <w:t xml:space="preserve"> to the</w:t>
            </w:r>
            <w:r w:rsidR="00DD7A77">
              <w:rPr>
                <w:rFonts w:ascii="Arial Narrow" w:hAnsi="Arial Narrow" w:cs="Arial"/>
                <w:sz w:val="22"/>
                <w:szCs w:val="22"/>
              </w:rPr>
              <w:t xml:space="preserve"> </w:t>
            </w:r>
            <w:r w:rsidR="00525E71">
              <w:rPr>
                <w:rFonts w:ascii="Arial Narrow" w:hAnsi="Arial Narrow" w:cs="Arial"/>
                <w:sz w:val="22"/>
                <w:szCs w:val="22"/>
              </w:rPr>
              <w:t xml:space="preserve">relevant </w:t>
            </w:r>
            <w:r w:rsidR="00DD7A77">
              <w:rPr>
                <w:rFonts w:ascii="Arial Narrow" w:hAnsi="Arial Narrow" w:cs="Arial"/>
                <w:sz w:val="22"/>
                <w:szCs w:val="22"/>
              </w:rPr>
              <w:t xml:space="preserve">Venue </w:t>
            </w:r>
            <w:r w:rsidR="00FE7A7B">
              <w:rPr>
                <w:rFonts w:ascii="Arial Narrow" w:hAnsi="Arial Narrow" w:cs="Arial"/>
                <w:sz w:val="22"/>
                <w:szCs w:val="22"/>
              </w:rPr>
              <w:t>M</w:t>
            </w:r>
            <w:r w:rsidR="00541FD0">
              <w:rPr>
                <w:rFonts w:ascii="Arial Narrow" w:hAnsi="Arial Narrow" w:cs="Arial"/>
                <w:sz w:val="22"/>
                <w:szCs w:val="22"/>
              </w:rPr>
              <w:t>anager or O</w:t>
            </w:r>
            <w:r w:rsidR="00FE7A7B">
              <w:rPr>
                <w:rFonts w:ascii="Arial Narrow" w:hAnsi="Arial Narrow" w:cs="Arial"/>
                <w:sz w:val="22"/>
                <w:szCs w:val="22"/>
              </w:rPr>
              <w:t>perations Director</w:t>
            </w:r>
            <w:r w:rsidRPr="006638A6">
              <w:rPr>
                <w:rFonts w:ascii="Arial Narrow" w:hAnsi="Arial Narrow" w:cs="Arial"/>
                <w:sz w:val="22"/>
                <w:szCs w:val="22"/>
              </w:rPr>
              <w:t>.</w:t>
            </w:r>
          </w:p>
        </w:tc>
      </w:tr>
      <w:tr w:rsidR="00F60367" w:rsidRPr="00B870A7" w14:paraId="0E6A879B" w14:textId="77777777" w:rsidTr="000253C8">
        <w:trPr>
          <w:cantSplit/>
          <w:jc w:val="center"/>
        </w:trPr>
        <w:tc>
          <w:tcPr>
            <w:tcW w:w="10357" w:type="dxa"/>
          </w:tcPr>
          <w:p w14:paraId="47704DF4" w14:textId="77777777" w:rsidR="00D71CC3" w:rsidRDefault="00DD7A77" w:rsidP="00B528EE">
            <w:pPr>
              <w:pStyle w:val="ListParagraph"/>
              <w:numPr>
                <w:ilvl w:val="0"/>
                <w:numId w:val="3"/>
              </w:numPr>
              <w:spacing w:before="40" w:after="40"/>
              <w:rPr>
                <w:rFonts w:ascii="Arial Narrow" w:hAnsi="Arial Narrow" w:cs="Arial"/>
                <w:b/>
                <w:sz w:val="22"/>
                <w:szCs w:val="22"/>
              </w:rPr>
            </w:pPr>
            <w:r>
              <w:rPr>
                <w:rFonts w:ascii="Arial Narrow" w:hAnsi="Arial Narrow" w:cs="Arial"/>
                <w:b/>
                <w:sz w:val="22"/>
                <w:szCs w:val="22"/>
              </w:rPr>
              <w:t>Other Respon</w:t>
            </w:r>
            <w:r w:rsidR="00E651E1">
              <w:rPr>
                <w:rFonts w:ascii="Arial Narrow" w:hAnsi="Arial Narrow" w:cs="Arial"/>
                <w:b/>
                <w:sz w:val="22"/>
                <w:szCs w:val="22"/>
              </w:rPr>
              <w:t>sibilities</w:t>
            </w:r>
          </w:p>
          <w:p w14:paraId="3A6B661A" w14:textId="77777777" w:rsidR="00E651E1" w:rsidRPr="00E651E1" w:rsidRDefault="00E651E1" w:rsidP="00E651E1">
            <w:pPr>
              <w:pStyle w:val="ListParagraph"/>
              <w:numPr>
                <w:ilvl w:val="0"/>
                <w:numId w:val="7"/>
              </w:numPr>
              <w:spacing w:after="120"/>
              <w:rPr>
                <w:rFonts w:ascii="Arial Narrow" w:hAnsi="Arial Narrow" w:cs="Arial"/>
                <w:sz w:val="22"/>
                <w:szCs w:val="22"/>
              </w:rPr>
            </w:pPr>
            <w:r w:rsidRPr="00E651E1">
              <w:rPr>
                <w:rFonts w:ascii="Arial Narrow" w:hAnsi="Arial Narrow" w:cs="Arial"/>
                <w:sz w:val="22"/>
                <w:szCs w:val="22"/>
              </w:rPr>
              <w:t xml:space="preserve">Ensure that </w:t>
            </w:r>
            <w:r w:rsidR="00C923D8">
              <w:rPr>
                <w:rFonts w:ascii="Arial Narrow" w:hAnsi="Arial Narrow" w:cs="Arial"/>
                <w:sz w:val="22"/>
                <w:szCs w:val="22"/>
              </w:rPr>
              <w:t>the venues are</w:t>
            </w:r>
            <w:r w:rsidRPr="006638A6">
              <w:rPr>
                <w:rFonts w:ascii="Arial Narrow" w:hAnsi="Arial Narrow" w:cs="Arial"/>
                <w:noProof/>
                <w:sz w:val="22"/>
                <w:szCs w:val="22"/>
              </w:rPr>
              <w:t xml:space="preserve"> maintained</w:t>
            </w:r>
            <w:r w:rsidRPr="00E651E1">
              <w:rPr>
                <w:rFonts w:ascii="Arial Narrow" w:hAnsi="Arial Narrow" w:cs="Arial"/>
                <w:sz w:val="22"/>
                <w:szCs w:val="22"/>
              </w:rPr>
              <w:t xml:space="preserve"> to a high standard of security and cleanliness and hygiene for all our staff and guests.</w:t>
            </w:r>
          </w:p>
          <w:p w14:paraId="4538D2D4" w14:textId="77777777" w:rsidR="00DD7A77" w:rsidRPr="00541FD0" w:rsidRDefault="00E651E1" w:rsidP="00541FD0">
            <w:pPr>
              <w:pStyle w:val="ListParagraph"/>
              <w:numPr>
                <w:ilvl w:val="0"/>
                <w:numId w:val="7"/>
              </w:numPr>
              <w:spacing w:after="120"/>
              <w:rPr>
                <w:rFonts w:ascii="Arial Narrow" w:hAnsi="Arial Narrow" w:cs="Arial"/>
                <w:sz w:val="22"/>
                <w:szCs w:val="22"/>
              </w:rPr>
            </w:pPr>
            <w:r w:rsidRPr="00E651E1">
              <w:rPr>
                <w:rFonts w:ascii="Arial Narrow" w:hAnsi="Arial Narrow" w:cs="Arial"/>
                <w:sz w:val="22"/>
                <w:szCs w:val="22"/>
              </w:rPr>
              <w:t xml:space="preserve">Ensure effective liaison and consultation with </w:t>
            </w:r>
            <w:r w:rsidR="00DD7A77" w:rsidRPr="006638A6">
              <w:rPr>
                <w:rFonts w:ascii="Arial Narrow" w:hAnsi="Arial Narrow" w:cs="Arial"/>
                <w:noProof/>
                <w:sz w:val="22"/>
                <w:szCs w:val="22"/>
              </w:rPr>
              <w:t>Venue</w:t>
            </w:r>
            <w:r w:rsidR="00FE7A7B">
              <w:rPr>
                <w:rFonts w:ascii="Arial Narrow" w:hAnsi="Arial Narrow" w:cs="Arial"/>
                <w:sz w:val="22"/>
                <w:szCs w:val="22"/>
              </w:rPr>
              <w:t xml:space="preserve"> Manager</w:t>
            </w:r>
            <w:r w:rsidR="00C923D8">
              <w:rPr>
                <w:rFonts w:ascii="Arial Narrow" w:hAnsi="Arial Narrow" w:cs="Arial"/>
                <w:sz w:val="22"/>
                <w:szCs w:val="22"/>
              </w:rPr>
              <w:t>s and</w:t>
            </w:r>
            <w:r w:rsidRPr="00E651E1">
              <w:rPr>
                <w:rFonts w:ascii="Arial Narrow" w:hAnsi="Arial Narrow" w:cs="Arial"/>
                <w:sz w:val="22"/>
                <w:szCs w:val="22"/>
              </w:rPr>
              <w:t xml:space="preserve"> staff as required and expected.</w:t>
            </w:r>
          </w:p>
          <w:p w14:paraId="2FFCF19F" w14:textId="77777777" w:rsidR="00E651E1" w:rsidRPr="00C923D8" w:rsidRDefault="00E651E1" w:rsidP="00C923D8">
            <w:pPr>
              <w:pStyle w:val="ListParagraph"/>
              <w:numPr>
                <w:ilvl w:val="0"/>
                <w:numId w:val="7"/>
              </w:numPr>
              <w:spacing w:after="120"/>
              <w:rPr>
                <w:rFonts w:ascii="Arial Narrow" w:hAnsi="Arial Narrow" w:cs="Arial"/>
                <w:sz w:val="22"/>
                <w:szCs w:val="22"/>
              </w:rPr>
            </w:pPr>
            <w:r w:rsidRPr="00E651E1">
              <w:rPr>
                <w:rFonts w:ascii="Arial Narrow" w:hAnsi="Arial Narrow" w:cs="Arial"/>
                <w:sz w:val="22"/>
                <w:szCs w:val="22"/>
              </w:rPr>
              <w:t>Ensure equ</w:t>
            </w:r>
            <w:r w:rsidR="00C923D8">
              <w:rPr>
                <w:rFonts w:ascii="Arial Narrow" w:hAnsi="Arial Narrow" w:cs="Arial"/>
                <w:sz w:val="22"/>
                <w:szCs w:val="22"/>
              </w:rPr>
              <w:t>ipment is stowed</w:t>
            </w:r>
            <w:r w:rsidR="00525E71">
              <w:rPr>
                <w:rFonts w:ascii="Arial Narrow" w:hAnsi="Arial Narrow" w:cs="Arial"/>
                <w:sz w:val="22"/>
                <w:szCs w:val="22"/>
              </w:rPr>
              <w:t xml:space="preserve"> safely and</w:t>
            </w:r>
            <w:r w:rsidR="00C923D8">
              <w:rPr>
                <w:rFonts w:ascii="Arial Narrow" w:hAnsi="Arial Narrow" w:cs="Arial"/>
                <w:sz w:val="22"/>
                <w:szCs w:val="22"/>
              </w:rPr>
              <w:t xml:space="preserve"> close to walls</w:t>
            </w:r>
            <w:r w:rsidR="00525E71">
              <w:rPr>
                <w:rFonts w:ascii="Arial Narrow" w:hAnsi="Arial Narrow" w:cs="Arial"/>
                <w:sz w:val="22"/>
                <w:szCs w:val="22"/>
              </w:rPr>
              <w:t>.</w:t>
            </w:r>
          </w:p>
          <w:p w14:paraId="15CE3C1A" w14:textId="77777777" w:rsidR="00E651E1" w:rsidRPr="00E651E1" w:rsidRDefault="00E651E1" w:rsidP="00E651E1">
            <w:pPr>
              <w:pStyle w:val="ListParagraph"/>
              <w:numPr>
                <w:ilvl w:val="0"/>
                <w:numId w:val="7"/>
              </w:numPr>
              <w:spacing w:after="120"/>
              <w:rPr>
                <w:rFonts w:ascii="Arial Narrow" w:hAnsi="Arial Narrow" w:cs="Arial"/>
                <w:sz w:val="22"/>
                <w:szCs w:val="22"/>
              </w:rPr>
            </w:pPr>
            <w:r w:rsidRPr="00E651E1">
              <w:rPr>
                <w:rFonts w:ascii="Arial Narrow" w:hAnsi="Arial Narrow" w:cs="Arial"/>
                <w:sz w:val="22"/>
                <w:szCs w:val="22"/>
              </w:rPr>
              <w:t>Attend staff meetings as required.</w:t>
            </w:r>
          </w:p>
          <w:p w14:paraId="23E47508" w14:textId="77777777" w:rsidR="00F60367" w:rsidRPr="00E651E1" w:rsidRDefault="00541FD0" w:rsidP="00E651E1">
            <w:pPr>
              <w:pStyle w:val="ListParagraph"/>
              <w:numPr>
                <w:ilvl w:val="0"/>
                <w:numId w:val="7"/>
              </w:numPr>
              <w:spacing w:after="120"/>
              <w:rPr>
                <w:rFonts w:ascii="Arial Narrow" w:hAnsi="Arial Narrow" w:cs="Arial"/>
                <w:sz w:val="22"/>
                <w:szCs w:val="22"/>
              </w:rPr>
            </w:pPr>
            <w:r>
              <w:rPr>
                <w:rFonts w:ascii="Arial Narrow" w:hAnsi="Arial Narrow" w:cs="Arial"/>
                <w:sz w:val="22"/>
                <w:szCs w:val="22"/>
              </w:rPr>
              <w:t>Lead</w:t>
            </w:r>
            <w:r w:rsidR="00E651E1" w:rsidRPr="00E651E1">
              <w:rPr>
                <w:rFonts w:ascii="Arial Narrow" w:hAnsi="Arial Narrow" w:cs="Arial"/>
                <w:sz w:val="22"/>
                <w:szCs w:val="22"/>
              </w:rPr>
              <w:t xml:space="preserve"> teamwork by approaching duties </w:t>
            </w:r>
            <w:r w:rsidR="00E651E1" w:rsidRPr="006638A6">
              <w:rPr>
                <w:rFonts w:ascii="Arial Narrow" w:hAnsi="Arial Narrow" w:cs="Arial"/>
                <w:noProof/>
                <w:sz w:val="22"/>
                <w:szCs w:val="22"/>
              </w:rPr>
              <w:t>in an enthusiastic and positive manner</w:t>
            </w:r>
            <w:r w:rsidR="00E651E1" w:rsidRPr="00E651E1">
              <w:rPr>
                <w:rFonts w:ascii="Arial Narrow" w:hAnsi="Arial Narrow" w:cs="Arial"/>
                <w:sz w:val="22"/>
                <w:szCs w:val="22"/>
              </w:rPr>
              <w:t xml:space="preserve"> and assist other staff in any task or </w:t>
            </w:r>
            <w:r w:rsidR="00E651E1" w:rsidRPr="006638A6">
              <w:rPr>
                <w:rFonts w:ascii="Arial Narrow" w:hAnsi="Arial Narrow" w:cs="Arial"/>
                <w:noProof/>
                <w:sz w:val="22"/>
                <w:szCs w:val="22"/>
              </w:rPr>
              <w:t>duty</w:t>
            </w:r>
            <w:r w:rsidR="00E651E1" w:rsidRPr="00E651E1">
              <w:rPr>
                <w:rFonts w:ascii="Arial Narrow" w:hAnsi="Arial Narrow" w:cs="Arial"/>
                <w:sz w:val="22"/>
                <w:szCs w:val="22"/>
              </w:rPr>
              <w:t xml:space="preserve"> as required to ensure continual efficiency in the workplace.</w:t>
            </w:r>
          </w:p>
        </w:tc>
      </w:tr>
      <w:tr w:rsidR="00F60367" w:rsidRPr="00B870A7" w14:paraId="1C2FC43F" w14:textId="77777777" w:rsidTr="000253C8">
        <w:trPr>
          <w:cantSplit/>
          <w:jc w:val="center"/>
        </w:trPr>
        <w:tc>
          <w:tcPr>
            <w:tcW w:w="10357" w:type="dxa"/>
            <w:tcBorders>
              <w:bottom w:val="single" w:sz="4" w:space="0" w:color="auto"/>
            </w:tcBorders>
          </w:tcPr>
          <w:p w14:paraId="27E0F4AA" w14:textId="77777777" w:rsidR="00F60367" w:rsidRDefault="00650245" w:rsidP="00B528EE">
            <w:pPr>
              <w:pStyle w:val="ListParagraph"/>
              <w:numPr>
                <w:ilvl w:val="0"/>
                <w:numId w:val="3"/>
              </w:numPr>
              <w:spacing w:before="40" w:after="40"/>
              <w:rPr>
                <w:rFonts w:ascii="Arial Narrow" w:hAnsi="Arial Narrow" w:cs="Arial"/>
                <w:b/>
                <w:sz w:val="22"/>
                <w:szCs w:val="22"/>
              </w:rPr>
            </w:pPr>
            <w:r w:rsidRPr="005C2C27">
              <w:rPr>
                <w:rFonts w:ascii="Arial Narrow" w:hAnsi="Arial Narrow" w:cs="Arial"/>
                <w:b/>
                <w:sz w:val="22"/>
                <w:szCs w:val="22"/>
              </w:rPr>
              <w:t>Security</w:t>
            </w:r>
            <w:r w:rsidR="00667CC6" w:rsidRPr="005C2C27">
              <w:rPr>
                <w:rFonts w:ascii="Arial Narrow" w:hAnsi="Arial Narrow" w:cs="Arial"/>
                <w:b/>
                <w:sz w:val="22"/>
                <w:szCs w:val="22"/>
              </w:rPr>
              <w:t xml:space="preserve"> and WHS</w:t>
            </w:r>
          </w:p>
          <w:p w14:paraId="7C16EFCD" w14:textId="77777777" w:rsidR="005C2C27" w:rsidRPr="00B870A7" w:rsidRDefault="005C2C27" w:rsidP="005C2C27">
            <w:pPr>
              <w:spacing w:before="120"/>
              <w:ind w:left="318" w:firstLine="74"/>
              <w:rPr>
                <w:rFonts w:ascii="Arial Narrow" w:hAnsi="Arial Narrow" w:cs="Arial"/>
                <w:b/>
                <w:sz w:val="22"/>
                <w:szCs w:val="22"/>
              </w:rPr>
            </w:pPr>
            <w:r w:rsidRPr="00B870A7">
              <w:rPr>
                <w:rFonts w:ascii="Arial Narrow" w:hAnsi="Arial Narrow" w:cs="Arial"/>
                <w:b/>
                <w:sz w:val="22"/>
                <w:szCs w:val="22"/>
              </w:rPr>
              <w:t>Major Tasks</w:t>
            </w:r>
          </w:p>
          <w:p w14:paraId="16FA87B5" w14:textId="77777777" w:rsidR="00650245" w:rsidRPr="005C2C27" w:rsidRDefault="005C2C27" w:rsidP="00B528EE">
            <w:pPr>
              <w:pStyle w:val="ListParagraph"/>
              <w:numPr>
                <w:ilvl w:val="0"/>
                <w:numId w:val="8"/>
              </w:numPr>
              <w:spacing w:after="120"/>
              <w:ind w:left="1102" w:hanging="284"/>
              <w:outlineLvl w:val="0"/>
              <w:rPr>
                <w:rFonts w:ascii="Arial Narrow" w:hAnsi="Arial Narrow" w:cs="Arial"/>
              </w:rPr>
            </w:pPr>
            <w:r>
              <w:rPr>
                <w:rFonts w:ascii="Arial Narrow" w:hAnsi="Arial Narrow" w:cs="Arial"/>
              </w:rPr>
              <w:t>E</w:t>
            </w:r>
            <w:r w:rsidR="00650245" w:rsidRPr="005C2C27">
              <w:rPr>
                <w:rFonts w:ascii="Arial Narrow" w:hAnsi="Arial Narrow" w:cs="Arial"/>
              </w:rPr>
              <w:t xml:space="preserve">nsure </w:t>
            </w:r>
            <w:r w:rsidR="00650245" w:rsidRPr="006638A6">
              <w:rPr>
                <w:rFonts w:ascii="Arial Narrow" w:hAnsi="Arial Narrow" w:cs="Arial"/>
                <w:noProof/>
              </w:rPr>
              <w:t>security</w:t>
            </w:r>
            <w:r w:rsidR="00650245" w:rsidRPr="005C2C27">
              <w:rPr>
                <w:rFonts w:ascii="Arial Narrow" w:hAnsi="Arial Narrow" w:cs="Arial"/>
              </w:rPr>
              <w:t xml:space="preserve"> and safety of site (follow all established pro</w:t>
            </w:r>
            <w:r w:rsidR="007F02EC">
              <w:rPr>
                <w:rFonts w:ascii="Arial Narrow" w:hAnsi="Arial Narrow" w:cs="Arial"/>
              </w:rPr>
              <w:t>cedures, safety protocols</w:t>
            </w:r>
            <w:r w:rsidR="00650245" w:rsidRPr="005C2C27">
              <w:rPr>
                <w:rFonts w:ascii="Arial Narrow" w:hAnsi="Arial Narrow" w:cs="Arial"/>
              </w:rPr>
              <w:t xml:space="preserve"> and alarm activation</w:t>
            </w:r>
            <w:r w:rsidR="007F02EC">
              <w:rPr>
                <w:rFonts w:ascii="Arial Narrow" w:hAnsi="Arial Narrow" w:cs="Arial"/>
              </w:rPr>
              <w:t>/deactivation</w:t>
            </w:r>
            <w:r w:rsidR="00650245" w:rsidRPr="005C2C27">
              <w:rPr>
                <w:rFonts w:ascii="Arial Narrow" w:hAnsi="Arial Narrow" w:cs="Arial"/>
              </w:rPr>
              <w:t>)</w:t>
            </w:r>
          </w:p>
          <w:p w14:paraId="2434E487" w14:textId="77777777" w:rsidR="00F60367" w:rsidRPr="00B870A7" w:rsidRDefault="007F02EC" w:rsidP="00B528EE">
            <w:pPr>
              <w:pStyle w:val="ListParagraph"/>
              <w:numPr>
                <w:ilvl w:val="0"/>
                <w:numId w:val="8"/>
              </w:numPr>
              <w:spacing w:after="120"/>
              <w:ind w:left="1102" w:hanging="284"/>
              <w:rPr>
                <w:rFonts w:ascii="Arial Narrow" w:hAnsi="Arial Narrow" w:cs="Arial"/>
                <w:b/>
                <w:sz w:val="22"/>
                <w:szCs w:val="22"/>
              </w:rPr>
            </w:pPr>
            <w:r>
              <w:rPr>
                <w:rFonts w:ascii="Arial Narrow" w:hAnsi="Arial Narrow" w:cs="Arial"/>
              </w:rPr>
              <w:t xml:space="preserve">Report incidents </w:t>
            </w:r>
            <w:r w:rsidRPr="006638A6">
              <w:rPr>
                <w:rFonts w:ascii="Arial Narrow" w:hAnsi="Arial Narrow" w:cs="Arial"/>
                <w:noProof/>
              </w:rPr>
              <w:t>in accordance with</w:t>
            </w:r>
            <w:r>
              <w:rPr>
                <w:rFonts w:ascii="Arial Narrow" w:hAnsi="Arial Narrow" w:cs="Arial"/>
              </w:rPr>
              <w:t xml:space="preserve"> set procedures </w:t>
            </w:r>
            <w:r w:rsidR="00DE63F7" w:rsidRPr="005C2C27">
              <w:rPr>
                <w:rFonts w:ascii="Arial Narrow" w:hAnsi="Arial Narrow" w:cs="Arial"/>
              </w:rPr>
              <w:t xml:space="preserve">(injury, </w:t>
            </w:r>
            <w:r w:rsidR="00B528EE">
              <w:rPr>
                <w:rFonts w:ascii="Arial Narrow" w:hAnsi="Arial Narrow" w:cs="Arial"/>
              </w:rPr>
              <w:t xml:space="preserve">hazard, </w:t>
            </w:r>
            <w:r w:rsidR="00DE63F7" w:rsidRPr="005C2C27">
              <w:rPr>
                <w:rFonts w:ascii="Arial Narrow" w:hAnsi="Arial Narrow" w:cs="Arial"/>
              </w:rPr>
              <w:t xml:space="preserve">theft, damage) </w:t>
            </w:r>
            <w:r w:rsidR="00B528EE" w:rsidRPr="006638A6">
              <w:rPr>
                <w:rFonts w:ascii="Arial Narrow" w:hAnsi="Arial Narrow" w:cs="Arial"/>
                <w:noProof/>
              </w:rPr>
              <w:t>in accordance with</w:t>
            </w:r>
            <w:r w:rsidR="00B528EE">
              <w:rPr>
                <w:rFonts w:ascii="Arial Narrow" w:hAnsi="Arial Narrow" w:cs="Arial"/>
              </w:rPr>
              <w:t xml:space="preserve"> PP&amp;VA WHS policy and protocols.</w:t>
            </w:r>
          </w:p>
        </w:tc>
      </w:tr>
    </w:tbl>
    <w:p w14:paraId="6F885703" w14:textId="77777777" w:rsidR="00DD7A77" w:rsidRDefault="00DD7A77" w:rsidP="00DD7A77">
      <w:pPr>
        <w:spacing w:before="120"/>
      </w:pPr>
    </w:p>
    <w:p w14:paraId="5C7EFBC9" w14:textId="77777777" w:rsidR="00287BD8" w:rsidRDefault="00287BD8" w:rsidP="00DD7A77">
      <w:pPr>
        <w:spacing w:before="120"/>
      </w:pPr>
    </w:p>
    <w:p w14:paraId="0E8E24DD" w14:textId="77777777" w:rsidR="00287BD8" w:rsidRPr="00287BD8" w:rsidRDefault="00287BD8" w:rsidP="00DD7A77">
      <w:pPr>
        <w:spacing w:before="120"/>
        <w:rPr>
          <w:sz w:val="16"/>
          <w:szCs w:val="16"/>
        </w:rPr>
      </w:pPr>
      <w:r w:rsidRPr="00287BD8">
        <w:rPr>
          <w:rFonts w:ascii="Arial Narrow" w:hAnsi="Arial Narrow" w:cs="Arial"/>
          <w:b/>
          <w:sz w:val="16"/>
          <w:szCs w:val="16"/>
        </w:rPr>
        <w:lastRenderedPageBreak/>
        <w:t>NB:</w:t>
      </w:r>
      <w:r w:rsidRPr="00287BD8">
        <w:rPr>
          <w:rFonts w:ascii="Arial Narrow" w:hAnsi="Arial Narrow" w:cs="Arial"/>
          <w:b/>
          <w:sz w:val="16"/>
          <w:szCs w:val="16"/>
        </w:rPr>
        <w:tab/>
        <w:t>All shaded Key Result Areas are compulsory for every Position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7"/>
      </w:tblGrid>
      <w:tr w:rsidR="00F60367" w:rsidRPr="00B870A7" w14:paraId="0071D0C8" w14:textId="77777777" w:rsidTr="000253C8">
        <w:trPr>
          <w:cantSplit/>
          <w:jc w:val="center"/>
        </w:trPr>
        <w:tc>
          <w:tcPr>
            <w:tcW w:w="10357" w:type="dxa"/>
            <w:shd w:val="pct10" w:color="auto" w:fill="auto"/>
          </w:tcPr>
          <w:p w14:paraId="7E28F9C3" w14:textId="77777777" w:rsidR="00F60367" w:rsidRPr="005C2C27" w:rsidRDefault="00F60367" w:rsidP="00B528EE">
            <w:pPr>
              <w:pStyle w:val="ListParagraph"/>
              <w:numPr>
                <w:ilvl w:val="0"/>
                <w:numId w:val="3"/>
              </w:numPr>
              <w:spacing w:before="40" w:after="40"/>
              <w:rPr>
                <w:rFonts w:ascii="Arial Narrow" w:hAnsi="Arial Narrow" w:cs="Arial"/>
                <w:b/>
                <w:sz w:val="22"/>
                <w:szCs w:val="22"/>
              </w:rPr>
            </w:pPr>
            <w:r w:rsidRPr="005C2C27">
              <w:rPr>
                <w:rFonts w:ascii="Arial Narrow" w:hAnsi="Arial Narrow" w:cs="Arial"/>
                <w:b/>
                <w:sz w:val="22"/>
                <w:szCs w:val="22"/>
              </w:rPr>
              <w:t>Customer Service</w:t>
            </w:r>
          </w:p>
          <w:p w14:paraId="0502B8FC" w14:textId="77777777" w:rsidR="00F60367" w:rsidRPr="00B870A7" w:rsidRDefault="00F60367" w:rsidP="005C2C27">
            <w:pPr>
              <w:spacing w:before="120"/>
              <w:ind w:left="318"/>
              <w:rPr>
                <w:rFonts w:ascii="Arial Narrow" w:hAnsi="Arial Narrow" w:cs="Arial"/>
                <w:b/>
                <w:sz w:val="22"/>
                <w:szCs w:val="22"/>
              </w:rPr>
            </w:pPr>
            <w:r w:rsidRPr="00B870A7">
              <w:rPr>
                <w:rFonts w:ascii="Arial Narrow" w:hAnsi="Arial Narrow" w:cs="Arial"/>
                <w:b/>
                <w:sz w:val="22"/>
                <w:szCs w:val="22"/>
              </w:rPr>
              <w:t>Major Tasks</w:t>
            </w:r>
          </w:p>
          <w:p w14:paraId="547F5ADC" w14:textId="77777777" w:rsidR="00F60367" w:rsidRPr="00B870A7" w:rsidRDefault="00F60367" w:rsidP="00B528EE">
            <w:pPr>
              <w:pStyle w:val="ListParagraph"/>
              <w:numPr>
                <w:ilvl w:val="0"/>
                <w:numId w:val="9"/>
              </w:numPr>
              <w:rPr>
                <w:rFonts w:ascii="Arial Narrow" w:hAnsi="Arial Narrow" w:cs="Arial"/>
                <w:sz w:val="22"/>
                <w:szCs w:val="22"/>
              </w:rPr>
            </w:pPr>
            <w:r w:rsidRPr="00B870A7">
              <w:rPr>
                <w:rFonts w:ascii="Arial Narrow" w:hAnsi="Arial Narrow" w:cs="Arial"/>
                <w:sz w:val="22"/>
                <w:szCs w:val="22"/>
              </w:rPr>
              <w:t xml:space="preserve">Provide </w:t>
            </w:r>
            <w:r w:rsidRPr="006638A6">
              <w:rPr>
                <w:rFonts w:ascii="Arial Narrow" w:hAnsi="Arial Narrow" w:cs="Arial"/>
                <w:noProof/>
                <w:sz w:val="22"/>
                <w:szCs w:val="22"/>
              </w:rPr>
              <w:t>effective</w:t>
            </w:r>
            <w:r w:rsidRPr="00B870A7">
              <w:rPr>
                <w:rFonts w:ascii="Arial Narrow" w:hAnsi="Arial Narrow" w:cs="Arial"/>
                <w:sz w:val="22"/>
                <w:szCs w:val="22"/>
              </w:rPr>
              <w:t xml:space="preserve"> service to </w:t>
            </w:r>
            <w:r w:rsidR="00B870A7">
              <w:rPr>
                <w:rFonts w:ascii="Arial Narrow" w:hAnsi="Arial Narrow" w:cs="Arial"/>
                <w:sz w:val="22"/>
                <w:szCs w:val="22"/>
              </w:rPr>
              <w:t>PP&amp;VA</w:t>
            </w:r>
            <w:r w:rsidRPr="00B870A7">
              <w:rPr>
                <w:rFonts w:ascii="Arial Narrow" w:hAnsi="Arial Narrow" w:cs="Arial"/>
                <w:sz w:val="22"/>
                <w:szCs w:val="22"/>
              </w:rPr>
              <w:t xml:space="preserve"> customers and the community</w:t>
            </w:r>
          </w:p>
          <w:p w14:paraId="34CD966B" w14:textId="77777777" w:rsidR="00F60367" w:rsidRPr="00B870A7" w:rsidRDefault="00F60367" w:rsidP="00B528EE">
            <w:pPr>
              <w:pStyle w:val="ListParagraph"/>
              <w:numPr>
                <w:ilvl w:val="0"/>
                <w:numId w:val="9"/>
              </w:numPr>
              <w:rPr>
                <w:rFonts w:ascii="Arial Narrow" w:hAnsi="Arial Narrow" w:cs="Arial"/>
                <w:sz w:val="22"/>
                <w:szCs w:val="22"/>
              </w:rPr>
            </w:pPr>
            <w:r w:rsidRPr="00B870A7">
              <w:rPr>
                <w:rFonts w:ascii="Arial Narrow" w:hAnsi="Arial Narrow" w:cs="Arial"/>
                <w:sz w:val="22"/>
                <w:szCs w:val="22"/>
              </w:rPr>
              <w:t xml:space="preserve">Provide </w:t>
            </w:r>
            <w:r w:rsidRPr="006638A6">
              <w:rPr>
                <w:rFonts w:ascii="Arial Narrow" w:hAnsi="Arial Narrow" w:cs="Arial"/>
                <w:noProof/>
                <w:sz w:val="22"/>
                <w:szCs w:val="22"/>
              </w:rPr>
              <w:t>effective</w:t>
            </w:r>
            <w:r w:rsidRPr="00B870A7">
              <w:rPr>
                <w:rFonts w:ascii="Arial Narrow" w:hAnsi="Arial Narrow" w:cs="Arial"/>
                <w:sz w:val="22"/>
                <w:szCs w:val="22"/>
              </w:rPr>
              <w:t xml:space="preserve"> service to internal customers</w:t>
            </w:r>
          </w:p>
          <w:p w14:paraId="4E10614F" w14:textId="77777777" w:rsidR="00F60367" w:rsidRPr="00B870A7" w:rsidRDefault="00F60367" w:rsidP="00B528EE">
            <w:pPr>
              <w:pStyle w:val="ListParagraph"/>
              <w:numPr>
                <w:ilvl w:val="0"/>
                <w:numId w:val="9"/>
              </w:numPr>
              <w:rPr>
                <w:rFonts w:ascii="Arial Narrow" w:hAnsi="Arial Narrow" w:cs="Arial"/>
                <w:sz w:val="22"/>
                <w:szCs w:val="22"/>
              </w:rPr>
            </w:pPr>
            <w:r w:rsidRPr="00B870A7">
              <w:rPr>
                <w:rFonts w:ascii="Arial Narrow" w:hAnsi="Arial Narrow" w:cs="Arial"/>
                <w:sz w:val="22"/>
                <w:szCs w:val="22"/>
              </w:rPr>
              <w:t>Accurately identify the needs of customers</w:t>
            </w:r>
          </w:p>
          <w:p w14:paraId="6571F6C1" w14:textId="77777777" w:rsidR="00F60367" w:rsidRPr="00B870A7" w:rsidRDefault="00F60367" w:rsidP="00B528EE">
            <w:pPr>
              <w:pStyle w:val="ListParagraph"/>
              <w:numPr>
                <w:ilvl w:val="0"/>
                <w:numId w:val="9"/>
              </w:numPr>
              <w:rPr>
                <w:rFonts w:ascii="Arial Narrow" w:hAnsi="Arial Narrow" w:cs="Arial"/>
                <w:sz w:val="22"/>
                <w:szCs w:val="22"/>
              </w:rPr>
            </w:pPr>
            <w:r w:rsidRPr="00B870A7">
              <w:rPr>
                <w:rFonts w:ascii="Arial Narrow" w:hAnsi="Arial Narrow" w:cs="Arial"/>
                <w:sz w:val="22"/>
                <w:szCs w:val="22"/>
              </w:rPr>
              <w:t>Take action to satisfy customer needs</w:t>
            </w:r>
          </w:p>
          <w:p w14:paraId="601428E5" w14:textId="77777777" w:rsidR="00F60367" w:rsidRPr="00B870A7" w:rsidRDefault="00F60367" w:rsidP="00B528EE">
            <w:pPr>
              <w:pStyle w:val="ListParagraph"/>
              <w:numPr>
                <w:ilvl w:val="0"/>
                <w:numId w:val="9"/>
              </w:numPr>
              <w:spacing w:after="120"/>
              <w:ind w:left="1077" w:hanging="357"/>
              <w:rPr>
                <w:rFonts w:ascii="Arial Narrow" w:hAnsi="Arial Narrow" w:cs="Arial"/>
                <w:b/>
                <w:sz w:val="22"/>
                <w:szCs w:val="22"/>
              </w:rPr>
            </w:pPr>
            <w:r w:rsidRPr="00B870A7">
              <w:rPr>
                <w:rFonts w:ascii="Arial Narrow" w:hAnsi="Arial Narrow" w:cs="Arial"/>
                <w:sz w:val="22"/>
                <w:szCs w:val="22"/>
              </w:rPr>
              <w:t xml:space="preserve">Present a positive image of </w:t>
            </w:r>
            <w:r w:rsidR="00B870A7">
              <w:rPr>
                <w:rFonts w:ascii="Arial Narrow" w:hAnsi="Arial Narrow" w:cs="Arial"/>
                <w:sz w:val="22"/>
                <w:szCs w:val="22"/>
              </w:rPr>
              <w:t>PP&amp;VA</w:t>
            </w:r>
          </w:p>
        </w:tc>
      </w:tr>
      <w:tr w:rsidR="00F60367" w:rsidRPr="00B870A7" w14:paraId="4815B4CA" w14:textId="77777777" w:rsidTr="000253C8">
        <w:trPr>
          <w:cantSplit/>
          <w:jc w:val="center"/>
        </w:trPr>
        <w:tc>
          <w:tcPr>
            <w:tcW w:w="10357" w:type="dxa"/>
            <w:shd w:val="pct10" w:color="auto" w:fill="auto"/>
          </w:tcPr>
          <w:p w14:paraId="2963383D" w14:textId="77777777" w:rsidR="00F60367" w:rsidRPr="00B870A7" w:rsidRDefault="00F60367" w:rsidP="00B528EE">
            <w:pPr>
              <w:numPr>
                <w:ilvl w:val="0"/>
                <w:numId w:val="4"/>
              </w:numPr>
              <w:spacing w:before="40" w:after="40"/>
              <w:ind w:left="261" w:hanging="284"/>
              <w:rPr>
                <w:rFonts w:ascii="Arial Narrow" w:hAnsi="Arial Narrow" w:cs="Arial"/>
                <w:b/>
                <w:sz w:val="22"/>
                <w:szCs w:val="22"/>
              </w:rPr>
            </w:pPr>
            <w:r w:rsidRPr="00B870A7">
              <w:rPr>
                <w:rFonts w:ascii="Arial Narrow" w:hAnsi="Arial Narrow" w:cs="Arial"/>
                <w:b/>
                <w:sz w:val="22"/>
                <w:szCs w:val="22"/>
              </w:rPr>
              <w:t>Corporate Governance and Effective Work Practices</w:t>
            </w:r>
          </w:p>
          <w:p w14:paraId="5E713CBF" w14:textId="77777777" w:rsidR="00F60367" w:rsidRPr="00B870A7" w:rsidRDefault="00F60367" w:rsidP="00B528EE">
            <w:pPr>
              <w:spacing w:before="120"/>
              <w:ind w:left="318"/>
              <w:rPr>
                <w:rFonts w:ascii="Arial Narrow" w:hAnsi="Arial Narrow" w:cs="Arial"/>
                <w:b/>
                <w:sz w:val="22"/>
                <w:szCs w:val="22"/>
              </w:rPr>
            </w:pPr>
            <w:r w:rsidRPr="00B870A7">
              <w:rPr>
                <w:rFonts w:ascii="Arial Narrow" w:hAnsi="Arial Narrow" w:cs="Arial"/>
                <w:b/>
                <w:sz w:val="22"/>
                <w:szCs w:val="22"/>
              </w:rPr>
              <w:t>Major Tasks</w:t>
            </w:r>
          </w:p>
          <w:p w14:paraId="393466C2" w14:textId="77777777" w:rsidR="00F60367" w:rsidRPr="00B870A7" w:rsidRDefault="00F60367" w:rsidP="00B528EE">
            <w:pPr>
              <w:pStyle w:val="ListParagraph"/>
              <w:numPr>
                <w:ilvl w:val="0"/>
                <w:numId w:val="10"/>
              </w:numPr>
              <w:rPr>
                <w:rFonts w:ascii="Arial Narrow" w:hAnsi="Arial Narrow" w:cs="Arial"/>
                <w:sz w:val="22"/>
                <w:szCs w:val="22"/>
              </w:rPr>
            </w:pPr>
            <w:r w:rsidRPr="00B870A7">
              <w:rPr>
                <w:rFonts w:ascii="Arial Narrow" w:hAnsi="Arial Narrow" w:cs="Arial"/>
                <w:sz w:val="22"/>
                <w:szCs w:val="22"/>
              </w:rPr>
              <w:t>Work as part of a team</w:t>
            </w:r>
          </w:p>
          <w:p w14:paraId="2A56E9E8" w14:textId="77777777" w:rsidR="00F60367" w:rsidRPr="00B870A7" w:rsidRDefault="00F60367" w:rsidP="00B528EE">
            <w:pPr>
              <w:pStyle w:val="ListParagraph"/>
              <w:numPr>
                <w:ilvl w:val="0"/>
                <w:numId w:val="10"/>
              </w:numPr>
              <w:rPr>
                <w:rFonts w:ascii="Arial Narrow" w:hAnsi="Arial Narrow" w:cs="Arial"/>
                <w:sz w:val="22"/>
                <w:szCs w:val="22"/>
              </w:rPr>
            </w:pPr>
            <w:r w:rsidRPr="00B870A7">
              <w:rPr>
                <w:rFonts w:ascii="Arial Narrow" w:hAnsi="Arial Narrow" w:cs="Arial"/>
                <w:sz w:val="22"/>
                <w:szCs w:val="22"/>
              </w:rPr>
              <w:t>Ensure all work is completed accurately and on time</w:t>
            </w:r>
          </w:p>
          <w:p w14:paraId="6358436B" w14:textId="77777777" w:rsidR="00F60367" w:rsidRPr="00B870A7" w:rsidRDefault="00F60367" w:rsidP="00B528EE">
            <w:pPr>
              <w:pStyle w:val="ListParagraph"/>
              <w:numPr>
                <w:ilvl w:val="0"/>
                <w:numId w:val="10"/>
              </w:numPr>
              <w:rPr>
                <w:rFonts w:ascii="Arial Narrow" w:hAnsi="Arial Narrow" w:cs="Arial"/>
                <w:sz w:val="22"/>
                <w:szCs w:val="22"/>
              </w:rPr>
            </w:pPr>
            <w:r w:rsidRPr="00B870A7">
              <w:rPr>
                <w:rFonts w:ascii="Arial Narrow" w:hAnsi="Arial Narrow" w:cs="Arial"/>
                <w:sz w:val="22"/>
                <w:szCs w:val="22"/>
              </w:rPr>
              <w:t>Support other team members</w:t>
            </w:r>
          </w:p>
          <w:p w14:paraId="4C1F4D6A" w14:textId="77777777" w:rsidR="00F60367" w:rsidRPr="00B870A7" w:rsidRDefault="00F60367" w:rsidP="00B528EE">
            <w:pPr>
              <w:pStyle w:val="ListParagraph"/>
              <w:numPr>
                <w:ilvl w:val="0"/>
                <w:numId w:val="10"/>
              </w:numPr>
              <w:rPr>
                <w:rFonts w:ascii="Arial Narrow" w:hAnsi="Arial Narrow" w:cs="Arial"/>
                <w:sz w:val="22"/>
                <w:szCs w:val="22"/>
              </w:rPr>
            </w:pPr>
            <w:r w:rsidRPr="00B870A7">
              <w:rPr>
                <w:rFonts w:ascii="Arial Narrow" w:hAnsi="Arial Narrow" w:cs="Arial"/>
                <w:sz w:val="22"/>
                <w:szCs w:val="22"/>
              </w:rPr>
              <w:t>Actively listen and use positive communication techniques</w:t>
            </w:r>
          </w:p>
          <w:p w14:paraId="67E9CAC6" w14:textId="77777777" w:rsidR="00F60367" w:rsidRPr="00B870A7" w:rsidRDefault="00F60367" w:rsidP="00B528EE">
            <w:pPr>
              <w:pStyle w:val="ListParagraph"/>
              <w:numPr>
                <w:ilvl w:val="0"/>
                <w:numId w:val="10"/>
              </w:numPr>
              <w:rPr>
                <w:rFonts w:ascii="Arial Narrow" w:hAnsi="Arial Narrow" w:cs="Arial"/>
                <w:sz w:val="22"/>
                <w:szCs w:val="22"/>
              </w:rPr>
            </w:pPr>
            <w:r w:rsidRPr="00B870A7">
              <w:rPr>
                <w:rFonts w:ascii="Arial Narrow" w:hAnsi="Arial Narrow" w:cs="Arial"/>
                <w:sz w:val="22"/>
                <w:szCs w:val="22"/>
              </w:rPr>
              <w:t xml:space="preserve">Work within the policies, guidelines and statutory requirements for the work </w:t>
            </w:r>
            <w:r w:rsidRPr="006638A6">
              <w:rPr>
                <w:rFonts w:ascii="Arial Narrow" w:hAnsi="Arial Narrow" w:cs="Arial"/>
                <w:noProof/>
                <w:sz w:val="22"/>
                <w:szCs w:val="22"/>
              </w:rPr>
              <w:t>being undertaken</w:t>
            </w:r>
          </w:p>
          <w:p w14:paraId="0F150405" w14:textId="77777777" w:rsidR="00F60367" w:rsidRPr="00B870A7" w:rsidRDefault="001B6BD4" w:rsidP="00B528EE">
            <w:pPr>
              <w:pStyle w:val="ListParagraph"/>
              <w:numPr>
                <w:ilvl w:val="0"/>
                <w:numId w:val="10"/>
              </w:numPr>
              <w:rPr>
                <w:rFonts w:ascii="Arial Narrow" w:hAnsi="Arial Narrow" w:cs="Arial"/>
                <w:sz w:val="22"/>
                <w:szCs w:val="22"/>
              </w:rPr>
            </w:pPr>
            <w:r w:rsidRPr="00B870A7">
              <w:rPr>
                <w:rFonts w:ascii="Arial Narrow" w:hAnsi="Arial Narrow" w:cs="Arial"/>
                <w:sz w:val="22"/>
                <w:szCs w:val="22"/>
              </w:rPr>
              <w:t>Follow defined WH</w:t>
            </w:r>
            <w:r w:rsidR="00F60367" w:rsidRPr="00B870A7">
              <w:rPr>
                <w:rFonts w:ascii="Arial Narrow" w:hAnsi="Arial Narrow" w:cs="Arial"/>
                <w:sz w:val="22"/>
                <w:szCs w:val="22"/>
              </w:rPr>
              <w:t>S guidelines, and maintain a clean and safe workplace</w:t>
            </w:r>
          </w:p>
          <w:p w14:paraId="3447F17C" w14:textId="77777777" w:rsidR="00F60367" w:rsidRPr="00B870A7" w:rsidRDefault="00F60367" w:rsidP="00B528EE">
            <w:pPr>
              <w:pStyle w:val="ListParagraph"/>
              <w:numPr>
                <w:ilvl w:val="0"/>
                <w:numId w:val="10"/>
              </w:numPr>
              <w:rPr>
                <w:rFonts w:ascii="Arial Narrow" w:hAnsi="Arial Narrow" w:cs="Arial"/>
                <w:sz w:val="22"/>
                <w:szCs w:val="22"/>
              </w:rPr>
            </w:pPr>
            <w:r w:rsidRPr="00B870A7">
              <w:rPr>
                <w:rFonts w:ascii="Arial Narrow" w:hAnsi="Arial Narrow" w:cs="Arial"/>
                <w:sz w:val="22"/>
                <w:szCs w:val="22"/>
              </w:rPr>
              <w:t xml:space="preserve">Provide </w:t>
            </w:r>
            <w:r w:rsidRPr="006638A6">
              <w:rPr>
                <w:rFonts w:ascii="Arial Narrow" w:hAnsi="Arial Narrow" w:cs="Arial"/>
                <w:noProof/>
                <w:sz w:val="22"/>
                <w:szCs w:val="22"/>
              </w:rPr>
              <w:t>effective</w:t>
            </w:r>
            <w:r w:rsidRPr="00B870A7">
              <w:rPr>
                <w:rFonts w:ascii="Arial Narrow" w:hAnsi="Arial Narrow" w:cs="Arial"/>
                <w:sz w:val="22"/>
                <w:szCs w:val="22"/>
              </w:rPr>
              <w:t xml:space="preserve"> customer service, always be conscious of </w:t>
            </w:r>
            <w:r w:rsidR="00B870A7">
              <w:rPr>
                <w:rFonts w:ascii="Arial Narrow" w:hAnsi="Arial Narrow" w:cs="Arial"/>
                <w:sz w:val="22"/>
                <w:szCs w:val="22"/>
              </w:rPr>
              <w:t>PP&amp;VA’s</w:t>
            </w:r>
            <w:r w:rsidRPr="00B870A7">
              <w:rPr>
                <w:rFonts w:ascii="Arial Narrow" w:hAnsi="Arial Narrow" w:cs="Arial"/>
                <w:sz w:val="22"/>
                <w:szCs w:val="22"/>
              </w:rPr>
              <w:t xml:space="preserve"> public image</w:t>
            </w:r>
          </w:p>
          <w:p w14:paraId="4707E854" w14:textId="77777777" w:rsidR="00F60367" w:rsidRPr="00B870A7" w:rsidRDefault="00F60367" w:rsidP="00B528EE">
            <w:pPr>
              <w:pStyle w:val="ListParagraph"/>
              <w:numPr>
                <w:ilvl w:val="0"/>
                <w:numId w:val="10"/>
              </w:numPr>
              <w:rPr>
                <w:rFonts w:ascii="Arial Narrow" w:hAnsi="Arial Narrow" w:cs="Arial"/>
                <w:sz w:val="22"/>
                <w:szCs w:val="22"/>
              </w:rPr>
            </w:pPr>
            <w:r w:rsidRPr="006638A6">
              <w:rPr>
                <w:rFonts w:ascii="Arial Narrow" w:hAnsi="Arial Narrow" w:cs="Arial"/>
                <w:noProof/>
                <w:sz w:val="22"/>
                <w:szCs w:val="22"/>
              </w:rPr>
              <w:t>Deal with the public in a courteous manner</w:t>
            </w:r>
            <w:r w:rsidRPr="00B870A7">
              <w:rPr>
                <w:rFonts w:ascii="Arial Narrow" w:hAnsi="Arial Narrow" w:cs="Arial"/>
                <w:sz w:val="22"/>
                <w:szCs w:val="22"/>
              </w:rPr>
              <w:t xml:space="preserve"> and promote </w:t>
            </w:r>
            <w:r w:rsidR="00B870A7">
              <w:rPr>
                <w:rFonts w:ascii="Arial Narrow" w:hAnsi="Arial Narrow" w:cs="Arial"/>
                <w:sz w:val="22"/>
                <w:szCs w:val="22"/>
              </w:rPr>
              <w:t>PP&amp;VA</w:t>
            </w:r>
            <w:r w:rsidRPr="00B870A7">
              <w:rPr>
                <w:rFonts w:ascii="Arial Narrow" w:hAnsi="Arial Narrow" w:cs="Arial"/>
                <w:sz w:val="22"/>
                <w:szCs w:val="22"/>
              </w:rPr>
              <w:t xml:space="preserve"> in a positive way</w:t>
            </w:r>
          </w:p>
          <w:p w14:paraId="1568C6E5" w14:textId="77777777" w:rsidR="00F60367" w:rsidRPr="00B870A7" w:rsidRDefault="00F60367" w:rsidP="00B528EE">
            <w:pPr>
              <w:pStyle w:val="ListParagraph"/>
              <w:numPr>
                <w:ilvl w:val="0"/>
                <w:numId w:val="10"/>
              </w:numPr>
              <w:rPr>
                <w:rFonts w:ascii="Arial Narrow" w:hAnsi="Arial Narrow" w:cs="Arial"/>
                <w:sz w:val="22"/>
                <w:szCs w:val="22"/>
              </w:rPr>
            </w:pPr>
            <w:r w:rsidRPr="00B870A7">
              <w:rPr>
                <w:rFonts w:ascii="Arial Narrow" w:hAnsi="Arial Narrow" w:cs="Arial"/>
                <w:sz w:val="22"/>
                <w:szCs w:val="22"/>
              </w:rPr>
              <w:t>Undertake alternative duties as directed from time to time</w:t>
            </w:r>
          </w:p>
          <w:p w14:paraId="6FA2F3A3" w14:textId="77777777" w:rsidR="00F60367" w:rsidRPr="00B870A7" w:rsidRDefault="00F60367" w:rsidP="00B528EE">
            <w:pPr>
              <w:pStyle w:val="ListParagraph"/>
              <w:numPr>
                <w:ilvl w:val="0"/>
                <w:numId w:val="10"/>
              </w:numPr>
              <w:rPr>
                <w:rFonts w:ascii="Arial Narrow" w:hAnsi="Arial Narrow" w:cs="Arial"/>
                <w:b/>
                <w:sz w:val="22"/>
                <w:szCs w:val="22"/>
              </w:rPr>
            </w:pPr>
            <w:r w:rsidRPr="00B870A7">
              <w:rPr>
                <w:rFonts w:ascii="Arial Narrow" w:hAnsi="Arial Narrow" w:cs="Arial"/>
                <w:sz w:val="22"/>
                <w:szCs w:val="22"/>
              </w:rPr>
              <w:t xml:space="preserve">Supervise </w:t>
            </w:r>
            <w:r w:rsidRPr="006638A6">
              <w:rPr>
                <w:rFonts w:ascii="Arial Narrow" w:hAnsi="Arial Narrow" w:cs="Arial"/>
                <w:noProof/>
                <w:sz w:val="22"/>
                <w:szCs w:val="22"/>
              </w:rPr>
              <w:t>and/or</w:t>
            </w:r>
            <w:r w:rsidRPr="00B870A7">
              <w:rPr>
                <w:rFonts w:ascii="Arial Narrow" w:hAnsi="Arial Narrow" w:cs="Arial"/>
                <w:sz w:val="22"/>
                <w:szCs w:val="22"/>
              </w:rPr>
              <w:t xml:space="preserve"> train staff (after sufficient experience with </w:t>
            </w:r>
            <w:r w:rsidR="00B870A7">
              <w:rPr>
                <w:rFonts w:ascii="Arial Narrow" w:hAnsi="Arial Narrow" w:cs="Arial"/>
                <w:sz w:val="22"/>
                <w:szCs w:val="22"/>
              </w:rPr>
              <w:t>PP&amp;VA</w:t>
            </w:r>
            <w:r w:rsidRPr="00B870A7">
              <w:rPr>
                <w:rFonts w:ascii="Arial Narrow" w:hAnsi="Arial Narrow" w:cs="Arial"/>
                <w:sz w:val="22"/>
                <w:szCs w:val="22"/>
              </w:rPr>
              <w:t>)</w:t>
            </w:r>
          </w:p>
          <w:p w14:paraId="5969BA1C" w14:textId="77777777" w:rsidR="00635844" w:rsidRPr="00B870A7" w:rsidRDefault="00635844" w:rsidP="00635844">
            <w:pPr>
              <w:rPr>
                <w:rFonts w:ascii="Arial Narrow" w:hAnsi="Arial Narrow" w:cs="Arial"/>
                <w:b/>
                <w:sz w:val="22"/>
                <w:szCs w:val="22"/>
              </w:rPr>
            </w:pPr>
          </w:p>
        </w:tc>
      </w:tr>
    </w:tbl>
    <w:p w14:paraId="03C58373" w14:textId="77777777" w:rsidR="00F60367" w:rsidRPr="00B870A7" w:rsidRDefault="00F60367" w:rsidP="001221FC">
      <w:pPr>
        <w:rPr>
          <w:rFonts w:ascii="Arial Narrow" w:hAnsi="Arial Narrow"/>
        </w:rPr>
      </w:pPr>
    </w:p>
    <w:p w14:paraId="4B5092FE" w14:textId="77777777" w:rsidR="00F60367" w:rsidRPr="00B870A7" w:rsidRDefault="00F60367" w:rsidP="001221FC">
      <w:pPr>
        <w:rPr>
          <w:rFonts w:ascii="Arial Narrow" w:hAnsi="Arial Narrow"/>
        </w:rPr>
      </w:pPr>
      <w:r w:rsidRPr="00B870A7">
        <w:rPr>
          <w:rFonts w:ascii="Arial Narrow" w:hAnsi="Arial Narrow" w:cs="Arial"/>
          <w:b/>
        </w:rPr>
        <w:t>Individuals with Staff reporting to them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000" w:firstRow="0" w:lastRow="0" w:firstColumn="0" w:lastColumn="0" w:noHBand="0" w:noVBand="0"/>
      </w:tblPr>
      <w:tblGrid>
        <w:gridCol w:w="10357"/>
      </w:tblGrid>
      <w:tr w:rsidR="00F60367" w:rsidRPr="00B870A7" w14:paraId="7DBC0363" w14:textId="77777777" w:rsidTr="000253C8">
        <w:trPr>
          <w:cantSplit/>
          <w:jc w:val="center"/>
        </w:trPr>
        <w:tc>
          <w:tcPr>
            <w:tcW w:w="10357" w:type="dxa"/>
            <w:shd w:val="pct10" w:color="auto" w:fill="auto"/>
          </w:tcPr>
          <w:p w14:paraId="6D23E74C" w14:textId="77777777" w:rsidR="00F60367" w:rsidRPr="00B870A7" w:rsidRDefault="00F60367" w:rsidP="00B528EE">
            <w:pPr>
              <w:numPr>
                <w:ilvl w:val="0"/>
                <w:numId w:val="4"/>
              </w:numPr>
              <w:spacing w:before="40" w:after="40"/>
              <w:ind w:left="261" w:hanging="284"/>
              <w:rPr>
                <w:rFonts w:ascii="Arial Narrow" w:hAnsi="Arial Narrow" w:cs="Arial"/>
                <w:b/>
                <w:sz w:val="22"/>
                <w:szCs w:val="22"/>
              </w:rPr>
            </w:pPr>
            <w:r w:rsidRPr="00B870A7">
              <w:rPr>
                <w:rFonts w:ascii="Arial Narrow" w:hAnsi="Arial Narrow" w:cs="Arial"/>
                <w:b/>
                <w:sz w:val="22"/>
                <w:szCs w:val="22"/>
              </w:rPr>
              <w:t>Work Health and Safety (WHS)</w:t>
            </w:r>
          </w:p>
          <w:p w14:paraId="156D4453" w14:textId="77777777" w:rsidR="00CB7D05" w:rsidRPr="00B870A7" w:rsidRDefault="00CB7D05" w:rsidP="00CB7D05">
            <w:pPr>
              <w:ind w:left="317"/>
              <w:rPr>
                <w:rFonts w:ascii="Arial Narrow" w:hAnsi="Arial Narrow" w:cs="Arial"/>
                <w:b/>
                <w:sz w:val="22"/>
                <w:szCs w:val="22"/>
              </w:rPr>
            </w:pPr>
            <w:r w:rsidRPr="00B870A7">
              <w:rPr>
                <w:rFonts w:ascii="Arial Narrow" w:hAnsi="Arial Narrow" w:cs="Arial"/>
                <w:b/>
                <w:sz w:val="22"/>
                <w:szCs w:val="22"/>
              </w:rPr>
              <w:t>Major Tasks</w:t>
            </w:r>
          </w:p>
          <w:p w14:paraId="1BE2E56B" w14:textId="77777777" w:rsidR="00CB7D05" w:rsidRPr="00B870A7" w:rsidRDefault="00CB7D05" w:rsidP="00CB7D05">
            <w:pPr>
              <w:pStyle w:val="ListParagraph"/>
              <w:numPr>
                <w:ilvl w:val="0"/>
                <w:numId w:val="17"/>
              </w:numPr>
              <w:rPr>
                <w:rFonts w:ascii="Arial Narrow" w:hAnsi="Arial Narrow" w:cs="Arial"/>
                <w:sz w:val="22"/>
                <w:szCs w:val="22"/>
              </w:rPr>
            </w:pPr>
            <w:r w:rsidRPr="00B870A7">
              <w:rPr>
                <w:rFonts w:ascii="Arial Narrow" w:hAnsi="Arial Narrow" w:cs="Arial"/>
                <w:sz w:val="22"/>
                <w:szCs w:val="22"/>
              </w:rPr>
              <w:t>Attend training as required and ensure completion of training by supervised staff</w:t>
            </w:r>
          </w:p>
          <w:p w14:paraId="6A87F55D" w14:textId="77777777" w:rsidR="00CB7D05" w:rsidRPr="00B870A7" w:rsidRDefault="00CB7D05" w:rsidP="00CB7D05">
            <w:pPr>
              <w:pStyle w:val="ListParagraph"/>
              <w:numPr>
                <w:ilvl w:val="0"/>
                <w:numId w:val="17"/>
              </w:numPr>
              <w:rPr>
                <w:rFonts w:ascii="Arial Narrow" w:hAnsi="Arial Narrow" w:cs="Arial"/>
                <w:sz w:val="22"/>
                <w:szCs w:val="22"/>
              </w:rPr>
            </w:pPr>
            <w:r w:rsidRPr="00B870A7">
              <w:rPr>
                <w:rFonts w:ascii="Arial Narrow" w:hAnsi="Arial Narrow" w:cs="Arial"/>
                <w:sz w:val="22"/>
                <w:szCs w:val="22"/>
              </w:rPr>
              <w:t>Perform work in accordance with WHS policies and procedures</w:t>
            </w:r>
          </w:p>
          <w:p w14:paraId="7CDCD32A" w14:textId="77777777" w:rsidR="00CB7D05" w:rsidRPr="00B870A7" w:rsidRDefault="00CB7D05" w:rsidP="00CB7D05">
            <w:pPr>
              <w:pStyle w:val="ListParagraph"/>
              <w:numPr>
                <w:ilvl w:val="0"/>
                <w:numId w:val="17"/>
              </w:numPr>
              <w:rPr>
                <w:rFonts w:ascii="Arial Narrow" w:hAnsi="Arial Narrow" w:cs="Arial"/>
                <w:sz w:val="22"/>
                <w:szCs w:val="22"/>
              </w:rPr>
            </w:pPr>
            <w:r w:rsidRPr="00B870A7">
              <w:rPr>
                <w:rFonts w:ascii="Arial Narrow" w:hAnsi="Arial Narrow" w:cs="Arial"/>
                <w:sz w:val="22"/>
                <w:szCs w:val="22"/>
              </w:rPr>
              <w:t>Ensure all procedures have been risk assessed, and risk assessments are reviewed in line with designated timeframes</w:t>
            </w:r>
          </w:p>
          <w:p w14:paraId="3E9DDF0E" w14:textId="77777777" w:rsidR="00CB7D05" w:rsidRPr="00B870A7" w:rsidRDefault="00CB7D05" w:rsidP="00CB7D05">
            <w:pPr>
              <w:pStyle w:val="ListParagraph"/>
              <w:numPr>
                <w:ilvl w:val="0"/>
                <w:numId w:val="17"/>
              </w:numPr>
              <w:rPr>
                <w:rFonts w:ascii="Arial Narrow" w:hAnsi="Arial Narrow" w:cs="Arial"/>
                <w:sz w:val="22"/>
                <w:szCs w:val="22"/>
              </w:rPr>
            </w:pPr>
            <w:r w:rsidRPr="00B870A7">
              <w:rPr>
                <w:rFonts w:ascii="Arial Narrow" w:hAnsi="Arial Narrow" w:cs="Arial"/>
                <w:sz w:val="22"/>
                <w:szCs w:val="22"/>
              </w:rPr>
              <w:t>Monitor implementation and use of risk control measures</w:t>
            </w:r>
          </w:p>
          <w:p w14:paraId="4982EC09" w14:textId="77777777" w:rsidR="00CB7D05" w:rsidRPr="00B870A7" w:rsidRDefault="00CB7D05" w:rsidP="00CB7D05">
            <w:pPr>
              <w:pStyle w:val="ListParagraph"/>
              <w:numPr>
                <w:ilvl w:val="0"/>
                <w:numId w:val="17"/>
              </w:numPr>
              <w:rPr>
                <w:rFonts w:ascii="Arial Narrow" w:hAnsi="Arial Narrow" w:cs="Arial"/>
                <w:b/>
                <w:sz w:val="22"/>
                <w:szCs w:val="22"/>
              </w:rPr>
            </w:pPr>
            <w:r w:rsidRPr="00B870A7">
              <w:rPr>
                <w:rFonts w:ascii="Arial Narrow" w:hAnsi="Arial Narrow" w:cs="Arial"/>
                <w:sz w:val="22"/>
                <w:szCs w:val="22"/>
              </w:rPr>
              <w:t>Participate in consultative processes for the management of WHS, and ensure consultation processes are available to, and used by, supervised staff</w:t>
            </w:r>
          </w:p>
          <w:p w14:paraId="3EA5E7D7" w14:textId="77777777" w:rsidR="00635844" w:rsidRPr="00B870A7" w:rsidRDefault="00635844" w:rsidP="00635844">
            <w:pPr>
              <w:rPr>
                <w:rFonts w:ascii="Arial Narrow" w:hAnsi="Arial Narrow" w:cs="Arial"/>
                <w:b/>
                <w:sz w:val="22"/>
                <w:szCs w:val="22"/>
              </w:rPr>
            </w:pPr>
          </w:p>
        </w:tc>
      </w:tr>
    </w:tbl>
    <w:p w14:paraId="30DAD677" w14:textId="77777777" w:rsidR="00F60367" w:rsidRPr="00B870A7" w:rsidRDefault="00F60367" w:rsidP="001221FC">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D43AD8" w:rsidRPr="00B870A7" w14:paraId="178F2DC4" w14:textId="77777777" w:rsidTr="00D43AD8">
        <w:trPr>
          <w:cantSplit/>
          <w:jc w:val="center"/>
        </w:trPr>
        <w:tc>
          <w:tcPr>
            <w:tcW w:w="10456" w:type="dxa"/>
            <w:tcBorders>
              <w:bottom w:val="single" w:sz="4" w:space="0" w:color="auto"/>
            </w:tcBorders>
            <w:shd w:val="pct10" w:color="auto" w:fill="FFFFFF"/>
          </w:tcPr>
          <w:p w14:paraId="5662637A" w14:textId="77777777" w:rsidR="00D43AD8" w:rsidRPr="00B870A7" w:rsidRDefault="00D43AD8" w:rsidP="00D43AD8">
            <w:pPr>
              <w:pStyle w:val="Heading3"/>
              <w:jc w:val="center"/>
              <w:rPr>
                <w:rFonts w:ascii="Arial Narrow" w:hAnsi="Arial Narrow" w:cs="Arial"/>
              </w:rPr>
            </w:pPr>
            <w:r w:rsidRPr="00B870A7">
              <w:rPr>
                <w:rFonts w:ascii="Arial Narrow" w:hAnsi="Arial Narrow" w:cs="Arial"/>
              </w:rPr>
              <w:br w:type="page"/>
            </w:r>
            <w:r w:rsidRPr="00B870A7">
              <w:rPr>
                <w:rFonts w:ascii="Arial Narrow" w:hAnsi="Arial Narrow" w:cs="Arial"/>
                <w:shd w:val="pct10" w:color="auto" w:fill="auto"/>
              </w:rPr>
              <w:t>Performance Expectations</w:t>
            </w:r>
          </w:p>
        </w:tc>
      </w:tr>
      <w:tr w:rsidR="00D43AD8" w:rsidRPr="00B870A7" w14:paraId="7E369006" w14:textId="77777777" w:rsidTr="00D43AD8">
        <w:tblPrEx>
          <w:tblBorders>
            <w:insideH w:val="none" w:sz="0" w:space="0" w:color="auto"/>
          </w:tblBorders>
        </w:tblPrEx>
        <w:trPr>
          <w:cantSplit/>
          <w:trHeight w:val="1087"/>
          <w:jc w:val="center"/>
        </w:trPr>
        <w:tc>
          <w:tcPr>
            <w:tcW w:w="10456" w:type="dxa"/>
            <w:tcBorders>
              <w:top w:val="single" w:sz="4" w:space="0" w:color="auto"/>
              <w:bottom w:val="single" w:sz="4" w:space="0" w:color="auto"/>
            </w:tcBorders>
          </w:tcPr>
          <w:p w14:paraId="6ADB8800" w14:textId="77777777" w:rsidR="00635844" w:rsidRPr="00B528EE" w:rsidRDefault="00635844" w:rsidP="00B528EE">
            <w:pPr>
              <w:ind w:left="360"/>
              <w:rPr>
                <w:rFonts w:ascii="Arial Narrow" w:hAnsi="Arial Narrow" w:cs="Arial"/>
                <w:sz w:val="22"/>
                <w:szCs w:val="22"/>
              </w:rPr>
            </w:pPr>
          </w:p>
          <w:p w14:paraId="02FD5300" w14:textId="77777777" w:rsidR="00D43AD8" w:rsidRPr="00B528EE" w:rsidRDefault="00D43AD8" w:rsidP="00B528EE">
            <w:pPr>
              <w:pStyle w:val="ListParagraph"/>
              <w:numPr>
                <w:ilvl w:val="0"/>
                <w:numId w:val="13"/>
              </w:numPr>
              <w:rPr>
                <w:rFonts w:ascii="Arial Narrow" w:hAnsi="Arial Narrow" w:cs="Arial"/>
                <w:sz w:val="22"/>
                <w:szCs w:val="22"/>
              </w:rPr>
            </w:pPr>
            <w:r w:rsidRPr="00B528EE">
              <w:rPr>
                <w:rFonts w:ascii="Arial Narrow" w:hAnsi="Arial Narrow" w:cs="Arial"/>
                <w:sz w:val="22"/>
                <w:szCs w:val="22"/>
              </w:rPr>
              <w:t xml:space="preserve">Work completed is accurate </w:t>
            </w:r>
            <w:r w:rsidRPr="006638A6">
              <w:rPr>
                <w:rFonts w:ascii="Arial Narrow" w:hAnsi="Arial Narrow" w:cs="Arial"/>
                <w:noProof/>
                <w:sz w:val="22"/>
                <w:szCs w:val="22"/>
              </w:rPr>
              <w:t>and</w:t>
            </w:r>
            <w:r w:rsidRPr="00B528EE">
              <w:rPr>
                <w:rFonts w:ascii="Arial Narrow" w:hAnsi="Arial Narrow" w:cs="Arial"/>
                <w:sz w:val="22"/>
                <w:szCs w:val="22"/>
              </w:rPr>
              <w:t xml:space="preserve"> attention to detail is demonstrated</w:t>
            </w:r>
          </w:p>
          <w:p w14:paraId="4B65E929" w14:textId="77777777" w:rsidR="00D43AD8" w:rsidRPr="00B528EE" w:rsidRDefault="00D43AD8" w:rsidP="00B528EE">
            <w:pPr>
              <w:pStyle w:val="ListParagraph"/>
              <w:numPr>
                <w:ilvl w:val="0"/>
                <w:numId w:val="13"/>
              </w:numPr>
              <w:rPr>
                <w:rFonts w:ascii="Arial Narrow" w:hAnsi="Arial Narrow" w:cs="Arial"/>
                <w:sz w:val="22"/>
                <w:szCs w:val="22"/>
              </w:rPr>
            </w:pPr>
            <w:r w:rsidRPr="00B528EE">
              <w:rPr>
                <w:rFonts w:ascii="Arial Narrow" w:hAnsi="Arial Narrow" w:cs="Arial"/>
                <w:sz w:val="22"/>
                <w:szCs w:val="22"/>
              </w:rPr>
              <w:t xml:space="preserve">Work from any of </w:t>
            </w:r>
            <w:r w:rsidR="00B870A7" w:rsidRPr="00B528EE">
              <w:rPr>
                <w:rFonts w:ascii="Arial Narrow" w:hAnsi="Arial Narrow" w:cs="Arial"/>
                <w:sz w:val="22"/>
                <w:szCs w:val="22"/>
              </w:rPr>
              <w:t>PP&amp;VA’s</w:t>
            </w:r>
            <w:r w:rsidRPr="00B528EE">
              <w:rPr>
                <w:rFonts w:ascii="Arial Narrow" w:hAnsi="Arial Narrow" w:cs="Arial"/>
                <w:sz w:val="22"/>
                <w:szCs w:val="22"/>
              </w:rPr>
              <w:t xml:space="preserve"> </w:t>
            </w:r>
            <w:r w:rsidR="0009440E" w:rsidRPr="00B528EE">
              <w:rPr>
                <w:rFonts w:ascii="Arial Narrow" w:hAnsi="Arial Narrow" w:cs="Arial"/>
                <w:sz w:val="22"/>
                <w:szCs w:val="22"/>
              </w:rPr>
              <w:t>site</w:t>
            </w:r>
            <w:r w:rsidRPr="00B528EE">
              <w:rPr>
                <w:rFonts w:ascii="Arial Narrow" w:hAnsi="Arial Narrow" w:cs="Arial"/>
                <w:sz w:val="22"/>
                <w:szCs w:val="22"/>
              </w:rPr>
              <w:t>s and carry out other duties as required</w:t>
            </w:r>
          </w:p>
          <w:p w14:paraId="1FAEB2A6" w14:textId="77777777" w:rsidR="00D43AD8" w:rsidRPr="00B528EE" w:rsidRDefault="00D43AD8" w:rsidP="00B528EE">
            <w:pPr>
              <w:pStyle w:val="ListParagraph"/>
              <w:numPr>
                <w:ilvl w:val="0"/>
                <w:numId w:val="13"/>
              </w:numPr>
              <w:rPr>
                <w:rFonts w:ascii="Arial Narrow" w:hAnsi="Arial Narrow" w:cs="Arial"/>
                <w:sz w:val="22"/>
                <w:szCs w:val="22"/>
              </w:rPr>
            </w:pPr>
            <w:r w:rsidRPr="00B528EE">
              <w:rPr>
                <w:rFonts w:ascii="Arial Narrow" w:hAnsi="Arial Narrow" w:cs="Arial"/>
                <w:sz w:val="22"/>
                <w:szCs w:val="22"/>
              </w:rPr>
              <w:t>Initiative is used in solving workplace problems and contribution is made to workplace change</w:t>
            </w:r>
          </w:p>
          <w:p w14:paraId="0C08523D" w14:textId="77777777" w:rsidR="00D43AD8" w:rsidRPr="00B528EE" w:rsidRDefault="00D43AD8" w:rsidP="00B528EE">
            <w:pPr>
              <w:pStyle w:val="ListParagraph"/>
              <w:numPr>
                <w:ilvl w:val="0"/>
                <w:numId w:val="13"/>
              </w:numPr>
              <w:rPr>
                <w:rFonts w:ascii="Arial Narrow" w:hAnsi="Arial Narrow" w:cs="Arial"/>
                <w:sz w:val="22"/>
                <w:szCs w:val="22"/>
              </w:rPr>
            </w:pPr>
            <w:r w:rsidRPr="00B528EE">
              <w:rPr>
                <w:rFonts w:ascii="Arial Narrow" w:hAnsi="Arial Narrow" w:cs="Arial"/>
                <w:sz w:val="22"/>
                <w:szCs w:val="22"/>
              </w:rPr>
              <w:t>Punctuality and attendance is satisfactory and leave is planned well in advance</w:t>
            </w:r>
          </w:p>
          <w:p w14:paraId="3647B006" w14:textId="77777777" w:rsidR="00D43AD8" w:rsidRPr="00B528EE" w:rsidRDefault="00D43AD8" w:rsidP="00B528EE">
            <w:pPr>
              <w:pStyle w:val="ListParagraph"/>
              <w:numPr>
                <w:ilvl w:val="0"/>
                <w:numId w:val="13"/>
              </w:numPr>
              <w:rPr>
                <w:rFonts w:ascii="Arial Narrow" w:hAnsi="Arial Narrow" w:cs="Arial"/>
                <w:sz w:val="22"/>
                <w:szCs w:val="22"/>
              </w:rPr>
            </w:pPr>
            <w:r w:rsidRPr="00B528EE">
              <w:rPr>
                <w:rFonts w:ascii="Arial Narrow" w:hAnsi="Arial Narrow" w:cs="Arial"/>
                <w:sz w:val="22"/>
                <w:szCs w:val="22"/>
              </w:rPr>
              <w:t>Time is managed efficiently and work is completed within reasonable timeframes</w:t>
            </w:r>
          </w:p>
          <w:p w14:paraId="7738A30E" w14:textId="77777777" w:rsidR="00D43AD8" w:rsidRPr="00B528EE" w:rsidRDefault="00D43AD8" w:rsidP="00B528EE">
            <w:pPr>
              <w:pStyle w:val="ListParagraph"/>
              <w:numPr>
                <w:ilvl w:val="0"/>
                <w:numId w:val="13"/>
              </w:numPr>
              <w:rPr>
                <w:rFonts w:ascii="Arial Narrow" w:hAnsi="Arial Narrow" w:cs="Arial"/>
                <w:sz w:val="22"/>
                <w:szCs w:val="22"/>
              </w:rPr>
            </w:pPr>
            <w:r w:rsidRPr="00B528EE">
              <w:rPr>
                <w:rFonts w:ascii="Arial Narrow" w:hAnsi="Arial Narrow" w:cs="Arial"/>
                <w:sz w:val="22"/>
                <w:szCs w:val="22"/>
              </w:rPr>
              <w:t>Work is completed in</w:t>
            </w:r>
            <w:r w:rsidR="0009440E" w:rsidRPr="00B528EE">
              <w:rPr>
                <w:rFonts w:ascii="Arial Narrow" w:hAnsi="Arial Narrow" w:cs="Arial"/>
                <w:sz w:val="22"/>
                <w:szCs w:val="22"/>
              </w:rPr>
              <w:t xml:space="preserve"> </w:t>
            </w:r>
            <w:r w:rsidRPr="00B528EE">
              <w:rPr>
                <w:rFonts w:ascii="Arial Narrow" w:hAnsi="Arial Narrow" w:cs="Arial"/>
                <w:sz w:val="22"/>
                <w:szCs w:val="22"/>
              </w:rPr>
              <w:t xml:space="preserve">line with </w:t>
            </w:r>
            <w:r w:rsidR="009826E7" w:rsidRPr="00B528EE">
              <w:rPr>
                <w:rFonts w:ascii="Arial Narrow" w:hAnsi="Arial Narrow" w:cs="Arial"/>
                <w:sz w:val="22"/>
                <w:szCs w:val="22"/>
              </w:rPr>
              <w:t>WHS</w:t>
            </w:r>
            <w:r w:rsidRPr="00B528EE">
              <w:rPr>
                <w:rFonts w:ascii="Arial Narrow" w:hAnsi="Arial Narrow" w:cs="Arial"/>
                <w:sz w:val="22"/>
                <w:szCs w:val="22"/>
              </w:rPr>
              <w:t xml:space="preserve"> guidelines and contribution is made to </w:t>
            </w:r>
            <w:r w:rsidR="009826E7" w:rsidRPr="00B528EE">
              <w:rPr>
                <w:rFonts w:ascii="Arial Narrow" w:hAnsi="Arial Narrow" w:cs="Arial"/>
                <w:sz w:val="22"/>
                <w:szCs w:val="22"/>
              </w:rPr>
              <w:t>WHS</w:t>
            </w:r>
            <w:r w:rsidRPr="00B528EE">
              <w:rPr>
                <w:rFonts w:ascii="Arial Narrow" w:hAnsi="Arial Narrow" w:cs="Arial"/>
                <w:sz w:val="22"/>
                <w:szCs w:val="22"/>
              </w:rPr>
              <w:t xml:space="preserve"> consultative process</w:t>
            </w:r>
          </w:p>
          <w:p w14:paraId="52D437DC" w14:textId="77777777" w:rsidR="00D43AD8" w:rsidRPr="00B528EE" w:rsidRDefault="00D43AD8" w:rsidP="00B528EE">
            <w:pPr>
              <w:pStyle w:val="ListParagraph"/>
              <w:numPr>
                <w:ilvl w:val="0"/>
                <w:numId w:val="13"/>
              </w:numPr>
              <w:rPr>
                <w:rFonts w:ascii="Arial Narrow" w:hAnsi="Arial Narrow" w:cs="Arial"/>
                <w:sz w:val="22"/>
                <w:szCs w:val="22"/>
              </w:rPr>
            </w:pPr>
            <w:r w:rsidRPr="00B528EE">
              <w:rPr>
                <w:rFonts w:ascii="Arial Narrow" w:hAnsi="Arial Narrow" w:cs="Arial"/>
                <w:sz w:val="22"/>
                <w:szCs w:val="22"/>
              </w:rPr>
              <w:t>Effective communication and interpersonal skills are applied</w:t>
            </w:r>
          </w:p>
          <w:p w14:paraId="326FE2CA" w14:textId="77777777" w:rsidR="00D43AD8" w:rsidRPr="00B528EE" w:rsidRDefault="00D43AD8" w:rsidP="00B528EE">
            <w:pPr>
              <w:pStyle w:val="ListParagraph"/>
              <w:numPr>
                <w:ilvl w:val="0"/>
                <w:numId w:val="13"/>
              </w:numPr>
              <w:rPr>
                <w:rFonts w:ascii="Arial Narrow" w:hAnsi="Arial Narrow" w:cs="Arial"/>
                <w:sz w:val="22"/>
                <w:szCs w:val="22"/>
              </w:rPr>
            </w:pPr>
            <w:r w:rsidRPr="00B528EE">
              <w:rPr>
                <w:rFonts w:ascii="Arial Narrow" w:hAnsi="Arial Narrow" w:cs="Arial"/>
                <w:sz w:val="22"/>
                <w:szCs w:val="22"/>
              </w:rPr>
              <w:t>Motivation an</w:t>
            </w:r>
            <w:r w:rsidR="009826E7" w:rsidRPr="00B528EE">
              <w:rPr>
                <w:rFonts w:ascii="Arial Narrow" w:hAnsi="Arial Narrow" w:cs="Arial"/>
                <w:sz w:val="22"/>
                <w:szCs w:val="22"/>
              </w:rPr>
              <w:t>d co</w:t>
            </w:r>
            <w:r w:rsidRPr="00B528EE">
              <w:rPr>
                <w:rFonts w:ascii="Arial Narrow" w:hAnsi="Arial Narrow" w:cs="Arial"/>
                <w:sz w:val="22"/>
                <w:szCs w:val="22"/>
              </w:rPr>
              <w:t>operation are demonstrated</w:t>
            </w:r>
          </w:p>
          <w:p w14:paraId="095C407E" w14:textId="77777777" w:rsidR="00D43AD8" w:rsidRPr="00B528EE" w:rsidRDefault="00D43AD8" w:rsidP="00B528EE">
            <w:pPr>
              <w:pStyle w:val="ListParagraph"/>
              <w:numPr>
                <w:ilvl w:val="0"/>
                <w:numId w:val="13"/>
              </w:numPr>
              <w:rPr>
                <w:rFonts w:ascii="Arial Narrow" w:hAnsi="Arial Narrow" w:cs="Arial"/>
                <w:sz w:val="22"/>
                <w:szCs w:val="22"/>
              </w:rPr>
            </w:pPr>
            <w:r w:rsidRPr="00B528EE">
              <w:rPr>
                <w:rFonts w:ascii="Arial Narrow" w:hAnsi="Arial Narrow" w:cs="Arial"/>
                <w:sz w:val="22"/>
                <w:szCs w:val="22"/>
              </w:rPr>
              <w:t>Undertake training as directed</w:t>
            </w:r>
          </w:p>
          <w:p w14:paraId="3322E4D6" w14:textId="77777777" w:rsidR="00D43AD8" w:rsidRPr="00B528EE" w:rsidRDefault="00D43AD8" w:rsidP="00B528EE">
            <w:pPr>
              <w:pStyle w:val="ListParagraph"/>
              <w:numPr>
                <w:ilvl w:val="0"/>
                <w:numId w:val="13"/>
              </w:numPr>
              <w:rPr>
                <w:rFonts w:ascii="Arial Narrow" w:hAnsi="Arial Narrow" w:cs="Arial"/>
                <w:sz w:val="22"/>
                <w:szCs w:val="22"/>
              </w:rPr>
            </w:pPr>
            <w:r w:rsidRPr="00B528EE">
              <w:rPr>
                <w:rFonts w:ascii="Arial Narrow" w:hAnsi="Arial Narrow" w:cs="Arial"/>
                <w:sz w:val="22"/>
                <w:szCs w:val="22"/>
              </w:rPr>
              <w:t xml:space="preserve">Commitment to EEO and </w:t>
            </w:r>
            <w:r w:rsidRPr="006638A6">
              <w:rPr>
                <w:rFonts w:ascii="Arial Narrow" w:hAnsi="Arial Narrow" w:cs="Arial"/>
                <w:noProof/>
                <w:sz w:val="22"/>
                <w:szCs w:val="22"/>
              </w:rPr>
              <w:t>anti discrimination</w:t>
            </w:r>
            <w:r w:rsidRPr="00B528EE">
              <w:rPr>
                <w:rFonts w:ascii="Arial Narrow" w:hAnsi="Arial Narrow" w:cs="Arial"/>
                <w:sz w:val="22"/>
                <w:szCs w:val="22"/>
              </w:rPr>
              <w:t xml:space="preserve"> is demonstrated</w:t>
            </w:r>
          </w:p>
          <w:p w14:paraId="5CB1AF05" w14:textId="77777777" w:rsidR="00D43AD8" w:rsidRPr="00B528EE" w:rsidRDefault="00B870A7" w:rsidP="00B528EE">
            <w:pPr>
              <w:pStyle w:val="ListParagraph"/>
              <w:numPr>
                <w:ilvl w:val="0"/>
                <w:numId w:val="13"/>
              </w:numPr>
              <w:rPr>
                <w:rFonts w:ascii="Arial Narrow" w:hAnsi="Arial Narrow" w:cs="Arial"/>
                <w:sz w:val="20"/>
                <w:szCs w:val="20"/>
              </w:rPr>
            </w:pPr>
            <w:r w:rsidRPr="00B528EE">
              <w:rPr>
                <w:rFonts w:ascii="Arial Narrow" w:hAnsi="Arial Narrow" w:cs="Arial"/>
                <w:sz w:val="22"/>
                <w:szCs w:val="22"/>
              </w:rPr>
              <w:t>PP&amp;VA</w:t>
            </w:r>
            <w:r w:rsidR="00D43AD8" w:rsidRPr="00B528EE">
              <w:rPr>
                <w:rFonts w:ascii="Arial Narrow" w:hAnsi="Arial Narrow" w:cs="Arial"/>
                <w:sz w:val="22"/>
                <w:szCs w:val="22"/>
              </w:rPr>
              <w:t xml:space="preserve"> resources are used efficiently</w:t>
            </w:r>
          </w:p>
          <w:p w14:paraId="27944562" w14:textId="77777777" w:rsidR="00635844" w:rsidRPr="00B870A7" w:rsidRDefault="00635844" w:rsidP="00635844">
            <w:pPr>
              <w:rPr>
                <w:rFonts w:ascii="Arial Narrow" w:hAnsi="Arial Narrow" w:cs="Arial"/>
                <w:sz w:val="20"/>
                <w:szCs w:val="20"/>
              </w:rPr>
            </w:pPr>
          </w:p>
        </w:tc>
      </w:tr>
    </w:tbl>
    <w:p w14:paraId="0E4024B4" w14:textId="77777777" w:rsidR="00D43AD8" w:rsidRPr="00B870A7" w:rsidRDefault="00D43AD8" w:rsidP="00BA5864">
      <w:pPr>
        <w:pStyle w:val="Header"/>
        <w:tabs>
          <w:tab w:val="clear" w:pos="4320"/>
          <w:tab w:val="clear" w:pos="8640"/>
        </w:tabs>
        <w:jc w:val="center"/>
        <w:rPr>
          <w:rFonts w:ascii="Arial Narrow" w:hAnsi="Arial Narrow" w:cs="Arial"/>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gridCol w:w="113"/>
      </w:tblGrid>
      <w:tr w:rsidR="007B1703" w:rsidRPr="00B870A7" w14:paraId="429CDB7E" w14:textId="77777777" w:rsidTr="00D53DC3">
        <w:trPr>
          <w:cantSplit/>
          <w:jc w:val="center"/>
        </w:trPr>
        <w:tc>
          <w:tcPr>
            <w:tcW w:w="10456" w:type="dxa"/>
            <w:gridSpan w:val="2"/>
            <w:shd w:val="pct10" w:color="auto" w:fill="FFFFFF"/>
          </w:tcPr>
          <w:p w14:paraId="4DCCBDDE" w14:textId="77777777" w:rsidR="007B1703" w:rsidRPr="00B870A7" w:rsidRDefault="007B1703">
            <w:pPr>
              <w:pStyle w:val="Heading3"/>
              <w:jc w:val="center"/>
              <w:rPr>
                <w:rFonts w:ascii="Arial Narrow" w:hAnsi="Arial Narrow" w:cs="Arial"/>
              </w:rPr>
            </w:pPr>
            <w:r w:rsidRPr="00B870A7">
              <w:rPr>
                <w:rFonts w:ascii="Arial Narrow" w:hAnsi="Arial Narrow" w:cs="Arial"/>
              </w:rPr>
              <w:lastRenderedPageBreak/>
              <w:br w:type="page"/>
            </w:r>
            <w:r w:rsidRPr="00B870A7">
              <w:rPr>
                <w:rFonts w:ascii="Arial Narrow" w:hAnsi="Arial Narrow" w:cs="Arial"/>
                <w:shd w:val="pct10" w:color="auto" w:fill="auto"/>
              </w:rPr>
              <w:t>Qualifications, Experience and Specialist</w:t>
            </w:r>
            <w:r w:rsidRPr="00B870A7">
              <w:rPr>
                <w:rFonts w:ascii="Arial Narrow" w:hAnsi="Arial Narrow" w:cs="Arial"/>
              </w:rPr>
              <w:t xml:space="preserve"> Skills &amp; Knowledge</w:t>
            </w:r>
          </w:p>
        </w:tc>
      </w:tr>
      <w:tr w:rsidR="007B1703" w:rsidRPr="00B870A7" w14:paraId="3F357821" w14:textId="77777777" w:rsidTr="00D53DC3">
        <w:tblPrEx>
          <w:tblBorders>
            <w:insideH w:val="none" w:sz="0" w:space="0" w:color="auto"/>
          </w:tblBorders>
        </w:tblPrEx>
        <w:trPr>
          <w:cantSplit/>
          <w:trHeight w:val="1087"/>
          <w:jc w:val="center"/>
        </w:trPr>
        <w:tc>
          <w:tcPr>
            <w:tcW w:w="10456" w:type="dxa"/>
            <w:gridSpan w:val="2"/>
            <w:tcBorders>
              <w:bottom w:val="nil"/>
            </w:tcBorders>
          </w:tcPr>
          <w:p w14:paraId="169D558E" w14:textId="77777777" w:rsidR="007B1703" w:rsidRPr="00CB7D05" w:rsidRDefault="00D53DC3" w:rsidP="00635844">
            <w:pPr>
              <w:spacing w:before="40" w:after="40"/>
              <w:rPr>
                <w:rFonts w:ascii="Arial Narrow" w:hAnsi="Arial Narrow" w:cs="Arial"/>
                <w:b/>
                <w:sz w:val="22"/>
                <w:szCs w:val="22"/>
              </w:rPr>
            </w:pPr>
            <w:r w:rsidRPr="00B870A7">
              <w:rPr>
                <w:rFonts w:ascii="Arial Narrow" w:hAnsi="Arial Narrow" w:cs="Arial"/>
                <w:b/>
                <w:sz w:val="22"/>
                <w:szCs w:val="22"/>
              </w:rPr>
              <w:t>Essential</w:t>
            </w:r>
          </w:p>
          <w:p w14:paraId="01522526" w14:textId="780DF5DB" w:rsidR="00DB46DB" w:rsidRDefault="00DB46DB" w:rsidP="00E651E1">
            <w:pPr>
              <w:numPr>
                <w:ilvl w:val="0"/>
                <w:numId w:val="14"/>
              </w:numPr>
              <w:outlineLvl w:val="0"/>
              <w:rPr>
                <w:rFonts w:ascii="Arial Narrow" w:hAnsi="Arial Narrow" w:cs="Arial"/>
                <w:sz w:val="22"/>
                <w:szCs w:val="22"/>
              </w:rPr>
            </w:pPr>
            <w:r>
              <w:rPr>
                <w:rFonts w:ascii="Arial Narrow" w:hAnsi="Arial Narrow" w:cs="Arial"/>
                <w:sz w:val="22"/>
                <w:szCs w:val="22"/>
              </w:rPr>
              <w:t>Fully vaccinated for Covid-19</w:t>
            </w:r>
          </w:p>
          <w:p w14:paraId="2CE7E7D4" w14:textId="5CF6C0DF" w:rsidR="00E651E1" w:rsidRPr="00CB7D05" w:rsidRDefault="00E651E1" w:rsidP="00E651E1">
            <w:pPr>
              <w:numPr>
                <w:ilvl w:val="0"/>
                <w:numId w:val="14"/>
              </w:numPr>
              <w:outlineLvl w:val="0"/>
              <w:rPr>
                <w:rFonts w:ascii="Arial Narrow" w:hAnsi="Arial Narrow" w:cs="Arial"/>
                <w:sz w:val="22"/>
                <w:szCs w:val="22"/>
              </w:rPr>
            </w:pPr>
            <w:r w:rsidRPr="00CB7D05">
              <w:rPr>
                <w:rFonts w:ascii="Arial Narrow" w:hAnsi="Arial Narrow" w:cs="Arial"/>
                <w:sz w:val="22"/>
                <w:szCs w:val="22"/>
              </w:rPr>
              <w:t>Public and facility cleaning experience.</w:t>
            </w:r>
          </w:p>
          <w:p w14:paraId="57B56F2E" w14:textId="77777777" w:rsidR="00E651E1" w:rsidRPr="00CB7D05" w:rsidRDefault="00E651E1" w:rsidP="00E651E1">
            <w:pPr>
              <w:numPr>
                <w:ilvl w:val="0"/>
                <w:numId w:val="14"/>
              </w:numPr>
              <w:outlineLvl w:val="0"/>
              <w:rPr>
                <w:rFonts w:ascii="Arial Narrow" w:hAnsi="Arial Narrow" w:cs="Arial"/>
                <w:sz w:val="22"/>
                <w:szCs w:val="22"/>
              </w:rPr>
            </w:pPr>
            <w:r w:rsidRPr="00CB7D05">
              <w:rPr>
                <w:rFonts w:ascii="Arial Narrow" w:hAnsi="Arial Narrow" w:cs="Arial"/>
                <w:sz w:val="22"/>
                <w:szCs w:val="22"/>
              </w:rPr>
              <w:t>Demonstrated verbal and written communication skills.</w:t>
            </w:r>
          </w:p>
          <w:p w14:paraId="66771645" w14:textId="77777777" w:rsidR="00E651E1" w:rsidRPr="00CB7D05" w:rsidRDefault="00E651E1" w:rsidP="00E651E1">
            <w:pPr>
              <w:numPr>
                <w:ilvl w:val="0"/>
                <w:numId w:val="14"/>
              </w:numPr>
              <w:outlineLvl w:val="0"/>
              <w:rPr>
                <w:rFonts w:ascii="Arial Narrow" w:hAnsi="Arial Narrow" w:cs="Arial"/>
                <w:sz w:val="22"/>
                <w:szCs w:val="22"/>
              </w:rPr>
            </w:pPr>
            <w:r w:rsidRPr="00CB7D05">
              <w:rPr>
                <w:rFonts w:ascii="Arial Narrow" w:hAnsi="Arial Narrow" w:cs="Arial"/>
                <w:sz w:val="22"/>
                <w:szCs w:val="22"/>
              </w:rPr>
              <w:t xml:space="preserve">Demonstrated </w:t>
            </w:r>
            <w:r w:rsidR="00287BD8" w:rsidRPr="00CB7D05">
              <w:rPr>
                <w:rFonts w:ascii="Arial Narrow" w:hAnsi="Arial Narrow" w:cs="Arial"/>
                <w:sz w:val="22"/>
                <w:szCs w:val="22"/>
              </w:rPr>
              <w:t xml:space="preserve">knowledge of safe chemical </w:t>
            </w:r>
            <w:r w:rsidRPr="00CB7D05">
              <w:rPr>
                <w:rFonts w:ascii="Arial Narrow" w:hAnsi="Arial Narrow" w:cs="Arial"/>
                <w:sz w:val="22"/>
                <w:szCs w:val="22"/>
              </w:rPr>
              <w:t>handling.</w:t>
            </w:r>
          </w:p>
          <w:p w14:paraId="019E37C0" w14:textId="77777777" w:rsidR="00E651E1" w:rsidRPr="00CB7D05" w:rsidRDefault="00E651E1" w:rsidP="00E651E1">
            <w:pPr>
              <w:numPr>
                <w:ilvl w:val="0"/>
                <w:numId w:val="14"/>
              </w:numPr>
              <w:outlineLvl w:val="0"/>
              <w:rPr>
                <w:rFonts w:ascii="Arial Narrow" w:hAnsi="Arial Narrow" w:cs="Arial"/>
                <w:sz w:val="22"/>
                <w:szCs w:val="22"/>
              </w:rPr>
            </w:pPr>
            <w:r w:rsidRPr="00CB7D05">
              <w:rPr>
                <w:rFonts w:ascii="Arial Narrow" w:hAnsi="Arial Narrow" w:cs="Arial"/>
                <w:sz w:val="22"/>
                <w:szCs w:val="22"/>
              </w:rPr>
              <w:t xml:space="preserve">Proven experience </w:t>
            </w:r>
            <w:r w:rsidRPr="00CB7D05">
              <w:rPr>
                <w:rFonts w:ascii="Arial Narrow" w:hAnsi="Arial Narrow" w:cs="Arial"/>
                <w:noProof/>
                <w:sz w:val="22"/>
                <w:szCs w:val="22"/>
              </w:rPr>
              <w:t>of</w:t>
            </w:r>
            <w:r w:rsidRPr="00CB7D05">
              <w:rPr>
                <w:rFonts w:ascii="Arial Narrow" w:hAnsi="Arial Narrow" w:cs="Arial"/>
                <w:sz w:val="22"/>
                <w:szCs w:val="22"/>
              </w:rPr>
              <w:t xml:space="preserve"> correct manual handling techniques.</w:t>
            </w:r>
          </w:p>
          <w:p w14:paraId="2DCD7CB2" w14:textId="77777777" w:rsidR="001B6BD4" w:rsidRPr="00B528EE" w:rsidRDefault="00E651E1" w:rsidP="00525E71">
            <w:pPr>
              <w:numPr>
                <w:ilvl w:val="0"/>
                <w:numId w:val="14"/>
              </w:numPr>
              <w:spacing w:after="120"/>
              <w:ind w:left="1077" w:hanging="357"/>
              <w:outlineLvl w:val="0"/>
              <w:rPr>
                <w:rFonts w:ascii="Arial Narrow" w:hAnsi="Arial Narrow" w:cs="Arial"/>
              </w:rPr>
            </w:pPr>
            <w:r w:rsidRPr="00CB7D05">
              <w:rPr>
                <w:rFonts w:ascii="Arial Narrow" w:hAnsi="Arial Narrow" w:cs="Arial"/>
                <w:sz w:val="22"/>
                <w:szCs w:val="22"/>
              </w:rPr>
              <w:t>Demonstrated capacity to work independently and proven customer service skills.</w:t>
            </w:r>
          </w:p>
        </w:tc>
      </w:tr>
      <w:tr w:rsidR="000253C8" w:rsidRPr="00B870A7" w14:paraId="383473C2" w14:textId="77777777" w:rsidTr="000253C8">
        <w:trPr>
          <w:gridAfter w:val="1"/>
          <w:wAfter w:w="113" w:type="dxa"/>
          <w:cantSplit/>
          <w:jc w:val="center"/>
        </w:trPr>
        <w:tc>
          <w:tcPr>
            <w:tcW w:w="10343" w:type="dxa"/>
            <w:tcBorders>
              <w:bottom w:val="single" w:sz="4" w:space="0" w:color="auto"/>
            </w:tcBorders>
            <w:shd w:val="pct10" w:color="auto" w:fill="FFFFFF"/>
          </w:tcPr>
          <w:p w14:paraId="014E6990" w14:textId="77777777" w:rsidR="000253C8" w:rsidRPr="00B870A7" w:rsidRDefault="000253C8" w:rsidP="000253C8">
            <w:pPr>
              <w:pStyle w:val="Heading3"/>
              <w:jc w:val="center"/>
              <w:rPr>
                <w:rFonts w:ascii="Arial Narrow" w:hAnsi="Arial Narrow" w:cs="Arial"/>
              </w:rPr>
            </w:pPr>
            <w:r w:rsidRPr="00B870A7">
              <w:rPr>
                <w:rFonts w:ascii="Arial Narrow" w:hAnsi="Arial Narrow" w:cs="Arial"/>
              </w:rPr>
              <w:br w:type="page"/>
            </w:r>
            <w:r w:rsidRPr="00B870A7">
              <w:rPr>
                <w:rFonts w:ascii="Arial Narrow" w:hAnsi="Arial Narrow" w:cs="Arial"/>
                <w:shd w:val="pct10" w:color="auto" w:fill="auto"/>
              </w:rPr>
              <w:t>Position Based Core Skills Training</w:t>
            </w:r>
          </w:p>
        </w:tc>
      </w:tr>
      <w:tr w:rsidR="000253C8" w:rsidRPr="00B870A7" w14:paraId="342DF272" w14:textId="77777777" w:rsidTr="000253C8">
        <w:tblPrEx>
          <w:tblBorders>
            <w:insideH w:val="none" w:sz="0" w:space="0" w:color="auto"/>
          </w:tblBorders>
        </w:tblPrEx>
        <w:trPr>
          <w:gridAfter w:val="1"/>
          <w:wAfter w:w="113" w:type="dxa"/>
          <w:cantSplit/>
          <w:trHeight w:val="1087"/>
          <w:jc w:val="center"/>
        </w:trPr>
        <w:tc>
          <w:tcPr>
            <w:tcW w:w="10343" w:type="dxa"/>
            <w:tcBorders>
              <w:top w:val="single" w:sz="4" w:space="0" w:color="auto"/>
              <w:bottom w:val="single" w:sz="4" w:space="0" w:color="auto"/>
            </w:tcBorders>
          </w:tcPr>
          <w:p w14:paraId="4F49A707" w14:textId="77777777" w:rsidR="000253C8" w:rsidRPr="00B870A7" w:rsidRDefault="000253C8" w:rsidP="00B528EE">
            <w:pPr>
              <w:pStyle w:val="ListParagraph"/>
              <w:numPr>
                <w:ilvl w:val="0"/>
                <w:numId w:val="16"/>
              </w:numPr>
              <w:rPr>
                <w:rFonts w:ascii="Arial Narrow" w:hAnsi="Arial Narrow" w:cs="Arial"/>
                <w:sz w:val="22"/>
                <w:szCs w:val="22"/>
              </w:rPr>
            </w:pPr>
            <w:r w:rsidRPr="00B870A7">
              <w:rPr>
                <w:rFonts w:ascii="Arial Narrow" w:hAnsi="Arial Narrow" w:cs="Arial"/>
                <w:sz w:val="22"/>
                <w:szCs w:val="22"/>
              </w:rPr>
              <w:t>Work Health and Safety</w:t>
            </w:r>
          </w:p>
          <w:p w14:paraId="57999CC5" w14:textId="77777777" w:rsidR="000253C8" w:rsidRPr="00B870A7" w:rsidRDefault="000253C8" w:rsidP="00B528EE">
            <w:pPr>
              <w:pStyle w:val="ListParagraph"/>
              <w:numPr>
                <w:ilvl w:val="0"/>
                <w:numId w:val="16"/>
              </w:numPr>
              <w:rPr>
                <w:rFonts w:ascii="Arial Narrow" w:hAnsi="Arial Narrow" w:cs="Arial"/>
                <w:sz w:val="22"/>
                <w:szCs w:val="22"/>
              </w:rPr>
            </w:pPr>
            <w:r w:rsidRPr="00B870A7">
              <w:rPr>
                <w:rFonts w:ascii="Arial Narrow" w:hAnsi="Arial Narrow" w:cs="Arial"/>
                <w:sz w:val="22"/>
                <w:szCs w:val="22"/>
              </w:rPr>
              <w:t>Equal Employment Opportunity and Diversity</w:t>
            </w:r>
          </w:p>
          <w:p w14:paraId="3B201A9E" w14:textId="77777777" w:rsidR="000253C8" w:rsidRPr="00B870A7" w:rsidRDefault="000253C8" w:rsidP="00B528EE">
            <w:pPr>
              <w:pStyle w:val="ListParagraph"/>
              <w:numPr>
                <w:ilvl w:val="0"/>
                <w:numId w:val="16"/>
              </w:numPr>
              <w:rPr>
                <w:rFonts w:ascii="Arial Narrow" w:hAnsi="Arial Narrow" w:cs="Arial"/>
                <w:sz w:val="22"/>
                <w:szCs w:val="22"/>
              </w:rPr>
            </w:pPr>
            <w:r w:rsidRPr="00B870A7">
              <w:rPr>
                <w:rFonts w:ascii="Arial Narrow" w:hAnsi="Arial Narrow" w:cs="Arial"/>
                <w:sz w:val="22"/>
                <w:szCs w:val="22"/>
              </w:rPr>
              <w:t>Governance</w:t>
            </w:r>
          </w:p>
          <w:p w14:paraId="59A9EC33" w14:textId="77777777" w:rsidR="000253C8" w:rsidRPr="00B870A7" w:rsidRDefault="000253C8" w:rsidP="00B528EE">
            <w:pPr>
              <w:pStyle w:val="ListParagraph"/>
              <w:numPr>
                <w:ilvl w:val="0"/>
                <w:numId w:val="16"/>
              </w:numPr>
              <w:rPr>
                <w:rFonts w:ascii="Arial Narrow" w:hAnsi="Arial Narrow" w:cs="Arial"/>
                <w:sz w:val="22"/>
                <w:szCs w:val="22"/>
              </w:rPr>
            </w:pPr>
            <w:r w:rsidRPr="00B870A7">
              <w:rPr>
                <w:rFonts w:ascii="Arial Narrow" w:hAnsi="Arial Narrow" w:cs="Arial"/>
                <w:sz w:val="22"/>
                <w:szCs w:val="22"/>
              </w:rPr>
              <w:t>Drug and Alcohol Control Policy</w:t>
            </w:r>
          </w:p>
          <w:p w14:paraId="66D74155" w14:textId="77777777" w:rsidR="000253C8" w:rsidRPr="00B870A7" w:rsidRDefault="000253C8" w:rsidP="00B528EE">
            <w:pPr>
              <w:pStyle w:val="ListParagraph"/>
              <w:numPr>
                <w:ilvl w:val="0"/>
                <w:numId w:val="16"/>
              </w:numPr>
              <w:rPr>
                <w:rFonts w:ascii="Arial Narrow" w:hAnsi="Arial Narrow" w:cs="Arial"/>
                <w:sz w:val="22"/>
                <w:szCs w:val="22"/>
              </w:rPr>
            </w:pPr>
            <w:r w:rsidRPr="00B870A7">
              <w:rPr>
                <w:rFonts w:ascii="Arial Narrow" w:hAnsi="Arial Narrow" w:cs="Arial"/>
                <w:sz w:val="22"/>
                <w:szCs w:val="22"/>
              </w:rPr>
              <w:t>Manual Handling</w:t>
            </w:r>
          </w:p>
          <w:p w14:paraId="6AF24DCA" w14:textId="77777777" w:rsidR="000253C8" w:rsidRPr="00B870A7" w:rsidRDefault="000253C8" w:rsidP="00B528EE">
            <w:pPr>
              <w:pStyle w:val="ListParagraph"/>
              <w:numPr>
                <w:ilvl w:val="0"/>
                <w:numId w:val="16"/>
              </w:numPr>
              <w:rPr>
                <w:rFonts w:ascii="Arial Narrow" w:hAnsi="Arial Narrow" w:cs="Arial"/>
                <w:sz w:val="22"/>
                <w:szCs w:val="22"/>
              </w:rPr>
            </w:pPr>
            <w:r w:rsidRPr="00B870A7">
              <w:rPr>
                <w:rFonts w:ascii="Arial Narrow" w:hAnsi="Arial Narrow" w:cs="Arial"/>
                <w:sz w:val="22"/>
                <w:szCs w:val="22"/>
              </w:rPr>
              <w:t>Hazard Identification</w:t>
            </w:r>
          </w:p>
          <w:p w14:paraId="6C9F3E82" w14:textId="77777777" w:rsidR="000253C8" w:rsidRPr="00B870A7" w:rsidRDefault="000253C8" w:rsidP="00525E71">
            <w:pPr>
              <w:pStyle w:val="ListParagraph"/>
              <w:numPr>
                <w:ilvl w:val="0"/>
                <w:numId w:val="16"/>
              </w:numPr>
              <w:spacing w:after="120"/>
              <w:ind w:left="1077" w:hanging="357"/>
              <w:rPr>
                <w:rFonts w:ascii="Arial Narrow" w:hAnsi="Arial Narrow" w:cs="Arial"/>
                <w:sz w:val="22"/>
                <w:szCs w:val="22"/>
              </w:rPr>
            </w:pPr>
            <w:r w:rsidRPr="00B870A7">
              <w:rPr>
                <w:rFonts w:ascii="Arial Narrow" w:hAnsi="Arial Narrow" w:cs="Arial"/>
                <w:sz w:val="22"/>
                <w:szCs w:val="22"/>
              </w:rPr>
              <w:t>Code of Conduct</w:t>
            </w:r>
          </w:p>
        </w:tc>
      </w:tr>
    </w:tbl>
    <w:p w14:paraId="61BAC492" w14:textId="77777777" w:rsidR="001B6BD4" w:rsidRPr="00B870A7" w:rsidRDefault="001B6BD4" w:rsidP="001B6BD4">
      <w:pPr>
        <w:pStyle w:val="Header"/>
        <w:tabs>
          <w:tab w:val="clear" w:pos="4320"/>
          <w:tab w:val="clear" w:pos="8640"/>
        </w:tabs>
        <w:jc w:val="center"/>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43"/>
      </w:tblGrid>
      <w:tr w:rsidR="001B6BD4" w:rsidRPr="00B870A7" w14:paraId="7C82F415" w14:textId="77777777" w:rsidTr="008C5A97">
        <w:trPr>
          <w:cantSplit/>
          <w:tblHeader/>
          <w:jc w:val="center"/>
        </w:trPr>
        <w:tc>
          <w:tcPr>
            <w:tcW w:w="10343" w:type="dxa"/>
            <w:tcBorders>
              <w:top w:val="single" w:sz="4" w:space="0" w:color="auto"/>
              <w:bottom w:val="single" w:sz="4" w:space="0" w:color="auto"/>
            </w:tcBorders>
            <w:shd w:val="pct10" w:color="auto" w:fill="FFFFFF"/>
          </w:tcPr>
          <w:p w14:paraId="551407FA" w14:textId="77777777" w:rsidR="001B6BD4" w:rsidRPr="00B870A7" w:rsidRDefault="001B6BD4" w:rsidP="008C5A97">
            <w:pPr>
              <w:pStyle w:val="Heading3"/>
              <w:jc w:val="center"/>
              <w:rPr>
                <w:rFonts w:ascii="Arial Narrow" w:hAnsi="Arial Narrow" w:cs="Arial"/>
              </w:rPr>
            </w:pPr>
            <w:r w:rsidRPr="00B870A7">
              <w:rPr>
                <w:rFonts w:ascii="Arial Narrow" w:hAnsi="Arial Narrow" w:cs="Arial"/>
              </w:rPr>
              <w:br w:type="page"/>
            </w:r>
            <w:r w:rsidRPr="00B870A7">
              <w:rPr>
                <w:rFonts w:ascii="Arial Narrow" w:hAnsi="Arial Narrow" w:cs="Arial"/>
                <w:shd w:val="pct10" w:color="auto" w:fill="auto"/>
              </w:rPr>
              <w:t>Values and Behaviours</w:t>
            </w:r>
          </w:p>
        </w:tc>
      </w:tr>
      <w:tr w:rsidR="001B6BD4" w:rsidRPr="00B870A7" w14:paraId="5280A1EC" w14:textId="77777777" w:rsidTr="008C5A97">
        <w:trPr>
          <w:cantSplit/>
          <w:trHeight w:val="330"/>
          <w:jc w:val="center"/>
        </w:trPr>
        <w:tc>
          <w:tcPr>
            <w:tcW w:w="10343" w:type="dxa"/>
            <w:tcBorders>
              <w:top w:val="single" w:sz="4" w:space="0" w:color="auto"/>
            </w:tcBorders>
          </w:tcPr>
          <w:p w14:paraId="46DAC9E8" w14:textId="77777777" w:rsidR="001B6BD4" w:rsidRPr="00B870A7" w:rsidRDefault="001B6BD4" w:rsidP="00B870A7">
            <w:pPr>
              <w:spacing w:before="60" w:after="60"/>
              <w:rPr>
                <w:rFonts w:ascii="Arial Narrow" w:hAnsi="Arial Narrow" w:cs="Arial"/>
                <w:sz w:val="22"/>
                <w:szCs w:val="22"/>
              </w:rPr>
            </w:pPr>
            <w:r w:rsidRPr="00B870A7">
              <w:rPr>
                <w:rFonts w:ascii="Arial Narrow" w:hAnsi="Arial Narrow" w:cs="Arial"/>
                <w:sz w:val="22"/>
                <w:szCs w:val="22"/>
              </w:rPr>
              <w:t xml:space="preserve">Penrith </w:t>
            </w:r>
            <w:r w:rsidR="00B870A7">
              <w:rPr>
                <w:rFonts w:ascii="Arial Narrow" w:hAnsi="Arial Narrow" w:cs="Arial"/>
                <w:sz w:val="22"/>
                <w:szCs w:val="22"/>
              </w:rPr>
              <w:t>Performing &amp; Visual Arts</w:t>
            </w:r>
            <w:r w:rsidRPr="00B870A7">
              <w:rPr>
                <w:rFonts w:ascii="Arial Narrow" w:hAnsi="Arial Narrow" w:cs="Arial"/>
                <w:sz w:val="22"/>
                <w:szCs w:val="22"/>
              </w:rPr>
              <w:t xml:space="preserve"> and Staff support the following Values and Behaviours:</w:t>
            </w:r>
          </w:p>
        </w:tc>
      </w:tr>
      <w:tr w:rsidR="001B6BD4" w:rsidRPr="00B870A7" w14:paraId="00BB23CE" w14:textId="77777777" w:rsidTr="008C5A97">
        <w:trPr>
          <w:cantSplit/>
          <w:trHeight w:val="330"/>
          <w:jc w:val="center"/>
        </w:trPr>
        <w:tc>
          <w:tcPr>
            <w:tcW w:w="10343" w:type="dxa"/>
          </w:tcPr>
          <w:p w14:paraId="2BD0B001" w14:textId="77777777" w:rsidR="001B6BD4" w:rsidRPr="00B870A7" w:rsidRDefault="001B6BD4" w:rsidP="008C5A97">
            <w:pPr>
              <w:spacing w:before="40" w:after="40"/>
              <w:ind w:left="-23"/>
              <w:rPr>
                <w:rFonts w:ascii="Arial Narrow" w:hAnsi="Arial Narrow" w:cs="Arial"/>
                <w:b/>
                <w:sz w:val="22"/>
                <w:szCs w:val="22"/>
              </w:rPr>
            </w:pPr>
            <w:r w:rsidRPr="00B870A7">
              <w:rPr>
                <w:rFonts w:ascii="Arial Narrow" w:hAnsi="Arial Narrow" w:cs="Arial"/>
                <w:b/>
                <w:sz w:val="22"/>
                <w:szCs w:val="22"/>
              </w:rPr>
              <w:t>Integrity</w:t>
            </w:r>
          </w:p>
          <w:p w14:paraId="7FFCE4F6"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am honest, ethical and maintain public trust</w:t>
            </w:r>
          </w:p>
          <w:p w14:paraId="23E89FF7"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do what I say I’m going to do and I stand up for what I believe in</w:t>
            </w:r>
          </w:p>
          <w:p w14:paraId="2E4D7E1B"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set a standard to be proud of amongst the community</w:t>
            </w:r>
          </w:p>
          <w:p w14:paraId="6DEB8E33"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do the right thing - even when no-one is looking</w:t>
            </w:r>
          </w:p>
        </w:tc>
      </w:tr>
      <w:tr w:rsidR="001B6BD4" w:rsidRPr="00B870A7" w14:paraId="7FF89437" w14:textId="77777777" w:rsidTr="008C5A97">
        <w:trPr>
          <w:cantSplit/>
          <w:trHeight w:val="330"/>
          <w:jc w:val="center"/>
        </w:trPr>
        <w:tc>
          <w:tcPr>
            <w:tcW w:w="10343" w:type="dxa"/>
          </w:tcPr>
          <w:p w14:paraId="26595142" w14:textId="77777777" w:rsidR="001B6BD4" w:rsidRPr="00B870A7" w:rsidRDefault="001B6BD4" w:rsidP="008C5A97">
            <w:pPr>
              <w:spacing w:before="40" w:after="40"/>
              <w:ind w:left="-23"/>
              <w:rPr>
                <w:rFonts w:ascii="Arial Narrow" w:hAnsi="Arial Narrow" w:cs="Arial"/>
                <w:b/>
                <w:sz w:val="22"/>
                <w:szCs w:val="22"/>
              </w:rPr>
            </w:pPr>
            <w:r w:rsidRPr="00B870A7">
              <w:rPr>
                <w:rFonts w:ascii="Arial Narrow" w:hAnsi="Arial Narrow" w:cs="Arial"/>
                <w:b/>
                <w:sz w:val="22"/>
                <w:szCs w:val="22"/>
              </w:rPr>
              <w:t>Selflessness</w:t>
            </w:r>
          </w:p>
          <w:p w14:paraId="4B8F0607"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am willing to put others before me and assist them when needed</w:t>
            </w:r>
          </w:p>
          <w:p w14:paraId="48E71099"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 xml:space="preserve">I put the good of the </w:t>
            </w:r>
            <w:r w:rsidR="00B870A7">
              <w:rPr>
                <w:rFonts w:ascii="Arial Narrow" w:hAnsi="Arial Narrow" w:cs="Arial"/>
                <w:sz w:val="22"/>
                <w:szCs w:val="22"/>
              </w:rPr>
              <w:t>PP&amp;VA</w:t>
            </w:r>
            <w:r w:rsidRPr="00B870A7">
              <w:rPr>
                <w:rFonts w:ascii="Arial Narrow" w:hAnsi="Arial Narrow" w:cs="Arial"/>
                <w:sz w:val="22"/>
                <w:szCs w:val="22"/>
              </w:rPr>
              <w:t xml:space="preserve"> and the community above personal goals</w:t>
            </w:r>
          </w:p>
          <w:p w14:paraId="63749BD7"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support sustainability and cater for the wellbeing of future communities</w:t>
            </w:r>
          </w:p>
          <w:p w14:paraId="0B8B7448"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uphold social justice principles</w:t>
            </w:r>
          </w:p>
        </w:tc>
      </w:tr>
      <w:tr w:rsidR="001B6BD4" w:rsidRPr="00B870A7" w14:paraId="29479EBD" w14:textId="77777777" w:rsidTr="008C5A97">
        <w:trPr>
          <w:cantSplit/>
          <w:trHeight w:val="330"/>
          <w:jc w:val="center"/>
        </w:trPr>
        <w:tc>
          <w:tcPr>
            <w:tcW w:w="10343" w:type="dxa"/>
          </w:tcPr>
          <w:p w14:paraId="7E5B0CAB" w14:textId="77777777" w:rsidR="001B6BD4" w:rsidRPr="00B870A7" w:rsidRDefault="001B6BD4" w:rsidP="008C5A97">
            <w:pPr>
              <w:spacing w:before="40" w:after="40"/>
              <w:ind w:left="-23"/>
              <w:rPr>
                <w:rFonts w:ascii="Arial Narrow" w:hAnsi="Arial Narrow" w:cs="Arial"/>
                <w:b/>
                <w:sz w:val="22"/>
                <w:szCs w:val="22"/>
              </w:rPr>
            </w:pPr>
            <w:r w:rsidRPr="00B870A7">
              <w:rPr>
                <w:rFonts w:ascii="Arial Narrow" w:hAnsi="Arial Narrow" w:cs="Arial"/>
                <w:b/>
                <w:sz w:val="22"/>
                <w:szCs w:val="22"/>
              </w:rPr>
              <w:t>Accountability</w:t>
            </w:r>
          </w:p>
          <w:p w14:paraId="060204B8"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take responsibility for decisions and actions, whatever the outcome</w:t>
            </w:r>
          </w:p>
          <w:p w14:paraId="167BBF6B"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 xml:space="preserve">I take responsibility for work, behaviour and how resources </w:t>
            </w:r>
            <w:r w:rsidRPr="006638A6">
              <w:rPr>
                <w:rFonts w:ascii="Arial Narrow" w:hAnsi="Arial Narrow" w:cs="Arial"/>
                <w:noProof/>
                <w:sz w:val="22"/>
                <w:szCs w:val="22"/>
              </w:rPr>
              <w:t>are used</w:t>
            </w:r>
          </w:p>
          <w:p w14:paraId="246B24AB"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ensure a safe and healthy workplace</w:t>
            </w:r>
          </w:p>
          <w:p w14:paraId="3D6A81D2"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take ownership of my work</w:t>
            </w:r>
          </w:p>
          <w:p w14:paraId="3A033CFE"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operate within delegations</w:t>
            </w:r>
          </w:p>
        </w:tc>
      </w:tr>
      <w:tr w:rsidR="001B6BD4" w:rsidRPr="00B870A7" w14:paraId="2F9230E3" w14:textId="77777777" w:rsidTr="008C5A97">
        <w:trPr>
          <w:cantSplit/>
          <w:trHeight w:val="330"/>
          <w:jc w:val="center"/>
        </w:trPr>
        <w:tc>
          <w:tcPr>
            <w:tcW w:w="10343" w:type="dxa"/>
          </w:tcPr>
          <w:p w14:paraId="3BA1708F" w14:textId="77777777" w:rsidR="001B6BD4" w:rsidRPr="00B870A7" w:rsidRDefault="001B6BD4" w:rsidP="008C5A97">
            <w:pPr>
              <w:spacing w:before="40" w:after="40"/>
              <w:ind w:left="-23"/>
              <w:rPr>
                <w:rFonts w:ascii="Arial Narrow" w:hAnsi="Arial Narrow" w:cs="Arial"/>
                <w:b/>
                <w:sz w:val="22"/>
                <w:szCs w:val="22"/>
              </w:rPr>
            </w:pPr>
            <w:r w:rsidRPr="00B870A7">
              <w:rPr>
                <w:rFonts w:ascii="Arial Narrow" w:hAnsi="Arial Narrow" w:cs="Arial"/>
                <w:b/>
                <w:sz w:val="22"/>
                <w:szCs w:val="22"/>
              </w:rPr>
              <w:t>Honesty</w:t>
            </w:r>
          </w:p>
          <w:p w14:paraId="3B67E4C2"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tell the truth and correct misinformation</w:t>
            </w:r>
          </w:p>
          <w:p w14:paraId="1BBFB2E8"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 xml:space="preserve">I will refuse any bribes </w:t>
            </w:r>
            <w:r w:rsidRPr="006638A6">
              <w:rPr>
                <w:rFonts w:ascii="Arial Narrow" w:hAnsi="Arial Narrow" w:cs="Arial"/>
                <w:noProof/>
                <w:sz w:val="22"/>
                <w:szCs w:val="22"/>
              </w:rPr>
              <w:t>and</w:t>
            </w:r>
            <w:r w:rsidRPr="00B870A7">
              <w:rPr>
                <w:rFonts w:ascii="Arial Narrow" w:hAnsi="Arial Narrow" w:cs="Arial"/>
                <w:sz w:val="22"/>
                <w:szCs w:val="22"/>
              </w:rPr>
              <w:t xml:space="preserve"> I do not steal</w:t>
            </w:r>
          </w:p>
          <w:p w14:paraId="243F2C40"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trust in our relationships</w:t>
            </w:r>
          </w:p>
          <w:p w14:paraId="26914F0B"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 xml:space="preserve">I ensure duties </w:t>
            </w:r>
            <w:r w:rsidRPr="006638A6">
              <w:rPr>
                <w:rFonts w:ascii="Arial Narrow" w:hAnsi="Arial Narrow" w:cs="Arial"/>
                <w:noProof/>
                <w:sz w:val="22"/>
                <w:szCs w:val="22"/>
              </w:rPr>
              <w:t>are undertaken</w:t>
            </w:r>
            <w:r w:rsidRPr="00B870A7">
              <w:rPr>
                <w:rFonts w:ascii="Arial Narrow" w:hAnsi="Arial Narrow" w:cs="Arial"/>
                <w:sz w:val="22"/>
                <w:szCs w:val="22"/>
              </w:rPr>
              <w:t xml:space="preserve"> in a lawful manner</w:t>
            </w:r>
          </w:p>
        </w:tc>
      </w:tr>
      <w:tr w:rsidR="001B6BD4" w:rsidRPr="00B870A7" w14:paraId="7006D2F5" w14:textId="77777777" w:rsidTr="008C5A97">
        <w:trPr>
          <w:cantSplit/>
          <w:trHeight w:val="330"/>
          <w:jc w:val="center"/>
        </w:trPr>
        <w:tc>
          <w:tcPr>
            <w:tcW w:w="10343" w:type="dxa"/>
          </w:tcPr>
          <w:p w14:paraId="166A50C8" w14:textId="77777777" w:rsidR="001B6BD4" w:rsidRPr="00B870A7" w:rsidRDefault="001B6BD4" w:rsidP="008C5A97">
            <w:pPr>
              <w:spacing w:before="40" w:after="40"/>
              <w:ind w:left="-23"/>
              <w:rPr>
                <w:rFonts w:ascii="Arial Narrow" w:hAnsi="Arial Narrow" w:cs="Arial"/>
                <w:b/>
                <w:sz w:val="22"/>
                <w:szCs w:val="22"/>
              </w:rPr>
            </w:pPr>
            <w:r w:rsidRPr="00B870A7">
              <w:rPr>
                <w:rFonts w:ascii="Arial Narrow" w:hAnsi="Arial Narrow" w:cs="Arial"/>
                <w:b/>
                <w:sz w:val="22"/>
                <w:szCs w:val="22"/>
              </w:rPr>
              <w:lastRenderedPageBreak/>
              <w:t>Leadership</w:t>
            </w:r>
          </w:p>
          <w:p w14:paraId="07A9B3BE" w14:textId="77777777" w:rsidR="00B870A7" w:rsidRDefault="00B870A7"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 xml:space="preserve">I am creative and innovative </w:t>
            </w:r>
          </w:p>
          <w:p w14:paraId="14614483"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 xml:space="preserve">I take responsibility </w:t>
            </w:r>
            <w:r w:rsidRPr="006638A6">
              <w:rPr>
                <w:rFonts w:ascii="Arial Narrow" w:hAnsi="Arial Narrow" w:cs="Arial"/>
                <w:noProof/>
                <w:sz w:val="22"/>
                <w:szCs w:val="22"/>
              </w:rPr>
              <w:t>and</w:t>
            </w:r>
            <w:r w:rsidRPr="00B870A7">
              <w:rPr>
                <w:rFonts w:ascii="Arial Narrow" w:hAnsi="Arial Narrow" w:cs="Arial"/>
                <w:sz w:val="22"/>
                <w:szCs w:val="22"/>
              </w:rPr>
              <w:t xml:space="preserve"> I am a good role model</w:t>
            </w:r>
          </w:p>
          <w:p w14:paraId="728E09D0"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inspire others in the organisation and community to be the best they can</w:t>
            </w:r>
          </w:p>
          <w:p w14:paraId="4E1B618E"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 xml:space="preserve">I </w:t>
            </w:r>
            <w:r w:rsidRPr="006638A6">
              <w:rPr>
                <w:rFonts w:ascii="Arial Narrow" w:hAnsi="Arial Narrow" w:cs="Arial"/>
                <w:noProof/>
                <w:sz w:val="22"/>
                <w:szCs w:val="22"/>
              </w:rPr>
              <w:t>have the courage to</w:t>
            </w:r>
            <w:r w:rsidRPr="00B870A7">
              <w:rPr>
                <w:rFonts w:ascii="Arial Narrow" w:hAnsi="Arial Narrow" w:cs="Arial"/>
                <w:sz w:val="22"/>
                <w:szCs w:val="22"/>
              </w:rPr>
              <w:t xml:space="preserve"> do the right thing</w:t>
            </w:r>
          </w:p>
          <w:p w14:paraId="0B7A5B22"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listen and communicate clear directions and actions</w:t>
            </w:r>
          </w:p>
        </w:tc>
      </w:tr>
      <w:tr w:rsidR="001B6BD4" w:rsidRPr="00B870A7" w14:paraId="598CAE19" w14:textId="77777777" w:rsidTr="008C5A97">
        <w:trPr>
          <w:cantSplit/>
          <w:trHeight w:val="330"/>
          <w:jc w:val="center"/>
        </w:trPr>
        <w:tc>
          <w:tcPr>
            <w:tcW w:w="10343" w:type="dxa"/>
          </w:tcPr>
          <w:p w14:paraId="50D7F644" w14:textId="77777777" w:rsidR="001B6BD4" w:rsidRPr="00B870A7" w:rsidRDefault="001B6BD4" w:rsidP="008C5A97">
            <w:pPr>
              <w:spacing w:before="40" w:after="40"/>
              <w:ind w:left="-23"/>
              <w:rPr>
                <w:rFonts w:ascii="Arial Narrow" w:hAnsi="Arial Narrow" w:cs="Arial"/>
                <w:b/>
                <w:sz w:val="22"/>
                <w:szCs w:val="22"/>
              </w:rPr>
            </w:pPr>
            <w:r w:rsidRPr="00B870A7">
              <w:rPr>
                <w:rFonts w:ascii="Arial Narrow" w:hAnsi="Arial Narrow" w:cs="Arial"/>
                <w:b/>
                <w:sz w:val="22"/>
                <w:szCs w:val="22"/>
              </w:rPr>
              <w:t>Impartiality</w:t>
            </w:r>
          </w:p>
          <w:p w14:paraId="080F72E3"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am always fair and treat people equally</w:t>
            </w:r>
          </w:p>
          <w:p w14:paraId="53B71C52"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am understanding and act objectively</w:t>
            </w:r>
          </w:p>
          <w:p w14:paraId="32C655EC"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separate personal interests from work responsibilities</w:t>
            </w:r>
          </w:p>
          <w:p w14:paraId="7DDB1A4B"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base all decisions on merit and facts I am consistent in the application of processes</w:t>
            </w:r>
          </w:p>
        </w:tc>
      </w:tr>
      <w:tr w:rsidR="001B6BD4" w:rsidRPr="00B870A7" w14:paraId="24CD5A9B" w14:textId="77777777" w:rsidTr="008C5A97">
        <w:trPr>
          <w:cantSplit/>
          <w:trHeight w:val="330"/>
          <w:jc w:val="center"/>
        </w:trPr>
        <w:tc>
          <w:tcPr>
            <w:tcW w:w="10343" w:type="dxa"/>
          </w:tcPr>
          <w:p w14:paraId="04FFE2DB" w14:textId="77777777" w:rsidR="001B6BD4" w:rsidRPr="00B870A7" w:rsidRDefault="001B6BD4" w:rsidP="008C5A97">
            <w:pPr>
              <w:spacing w:before="40" w:after="40"/>
              <w:ind w:left="-23"/>
              <w:rPr>
                <w:rFonts w:ascii="Arial Narrow" w:hAnsi="Arial Narrow" w:cs="Arial"/>
                <w:b/>
                <w:sz w:val="22"/>
                <w:szCs w:val="22"/>
              </w:rPr>
            </w:pPr>
            <w:r w:rsidRPr="00B870A7">
              <w:rPr>
                <w:rFonts w:ascii="Arial Narrow" w:hAnsi="Arial Narrow" w:cs="Arial"/>
                <w:b/>
                <w:sz w:val="22"/>
                <w:szCs w:val="22"/>
              </w:rPr>
              <w:t>Openness</w:t>
            </w:r>
          </w:p>
          <w:p w14:paraId="67AEA301"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am transparent and straight-forward</w:t>
            </w:r>
          </w:p>
          <w:p w14:paraId="31B04717"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 xml:space="preserve">I </w:t>
            </w:r>
            <w:r w:rsidRPr="006638A6">
              <w:rPr>
                <w:rFonts w:ascii="Arial Narrow" w:hAnsi="Arial Narrow" w:cs="Arial"/>
                <w:noProof/>
                <w:sz w:val="22"/>
                <w:szCs w:val="22"/>
              </w:rPr>
              <w:t>am able to</w:t>
            </w:r>
            <w:r w:rsidRPr="00B870A7">
              <w:rPr>
                <w:rFonts w:ascii="Arial Narrow" w:hAnsi="Arial Narrow" w:cs="Arial"/>
                <w:sz w:val="22"/>
                <w:szCs w:val="22"/>
              </w:rPr>
              <w:t xml:space="preserve"> discuss problems or concerns and give reasons for decisions</w:t>
            </w:r>
          </w:p>
          <w:p w14:paraId="52A3FC25"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share information appropriately</w:t>
            </w:r>
          </w:p>
          <w:p w14:paraId="780CF985" w14:textId="77777777" w:rsidR="001B6BD4" w:rsidRPr="00B870A7" w:rsidRDefault="001B6BD4" w:rsidP="00B528EE">
            <w:pPr>
              <w:pStyle w:val="ListParagraph"/>
              <w:numPr>
                <w:ilvl w:val="0"/>
                <w:numId w:val="1"/>
              </w:numPr>
              <w:spacing w:before="60" w:after="60"/>
              <w:rPr>
                <w:rFonts w:ascii="Arial Narrow" w:hAnsi="Arial Narrow" w:cs="Arial"/>
                <w:b/>
                <w:sz w:val="22"/>
                <w:szCs w:val="22"/>
              </w:rPr>
            </w:pPr>
            <w:r w:rsidRPr="00B870A7">
              <w:rPr>
                <w:rFonts w:ascii="Arial Narrow" w:hAnsi="Arial Narrow" w:cs="Arial"/>
                <w:sz w:val="22"/>
                <w:szCs w:val="22"/>
              </w:rPr>
              <w:t>I am obliged to report wrong-doing</w:t>
            </w:r>
          </w:p>
        </w:tc>
      </w:tr>
      <w:tr w:rsidR="001B6BD4" w:rsidRPr="00B870A7" w14:paraId="7C43FF67" w14:textId="77777777" w:rsidTr="008C5A97">
        <w:trPr>
          <w:cantSplit/>
          <w:trHeight w:val="330"/>
          <w:jc w:val="center"/>
        </w:trPr>
        <w:tc>
          <w:tcPr>
            <w:tcW w:w="10343" w:type="dxa"/>
          </w:tcPr>
          <w:p w14:paraId="7519A660" w14:textId="77777777" w:rsidR="001B6BD4" w:rsidRPr="00B870A7" w:rsidRDefault="001B6BD4" w:rsidP="008C5A97">
            <w:pPr>
              <w:spacing w:before="40" w:after="40"/>
              <w:ind w:left="-23"/>
              <w:rPr>
                <w:rFonts w:ascii="Arial Narrow" w:hAnsi="Arial Narrow" w:cs="Arial"/>
                <w:b/>
                <w:sz w:val="22"/>
                <w:szCs w:val="22"/>
              </w:rPr>
            </w:pPr>
            <w:r w:rsidRPr="00B870A7">
              <w:rPr>
                <w:rFonts w:ascii="Arial Narrow" w:hAnsi="Arial Narrow" w:cs="Arial"/>
                <w:b/>
                <w:sz w:val="22"/>
                <w:szCs w:val="22"/>
              </w:rPr>
              <w:t>Respect</w:t>
            </w:r>
          </w:p>
          <w:p w14:paraId="7410A84F"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treat others fairly and objectively</w:t>
            </w:r>
          </w:p>
          <w:p w14:paraId="3E15CD38"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I value and accept other people’s differences</w:t>
            </w:r>
          </w:p>
          <w:p w14:paraId="656EB42F"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 xml:space="preserve">I treat others with dignity, kindness and </w:t>
            </w:r>
            <w:r w:rsidRPr="006638A6">
              <w:rPr>
                <w:rFonts w:ascii="Arial Narrow" w:hAnsi="Arial Narrow" w:cs="Arial"/>
                <w:noProof/>
                <w:sz w:val="22"/>
                <w:szCs w:val="22"/>
              </w:rPr>
              <w:t>in</w:t>
            </w:r>
            <w:r w:rsidRPr="00B870A7">
              <w:rPr>
                <w:rFonts w:ascii="Arial Narrow" w:hAnsi="Arial Narrow" w:cs="Arial"/>
                <w:sz w:val="22"/>
                <w:szCs w:val="22"/>
              </w:rPr>
              <w:t xml:space="preserve"> the spirit of service</w:t>
            </w:r>
          </w:p>
          <w:p w14:paraId="63035CEB" w14:textId="77777777" w:rsidR="001B6BD4" w:rsidRPr="00B870A7" w:rsidRDefault="001B6BD4" w:rsidP="00B528EE">
            <w:pPr>
              <w:pStyle w:val="ListParagraph"/>
              <w:numPr>
                <w:ilvl w:val="0"/>
                <w:numId w:val="1"/>
              </w:numPr>
              <w:spacing w:before="60" w:after="60"/>
              <w:rPr>
                <w:rFonts w:ascii="Arial Narrow" w:hAnsi="Arial Narrow" w:cs="Arial"/>
                <w:sz w:val="22"/>
                <w:szCs w:val="22"/>
              </w:rPr>
            </w:pPr>
            <w:r w:rsidRPr="00B870A7">
              <w:rPr>
                <w:rFonts w:ascii="Arial Narrow" w:hAnsi="Arial Narrow" w:cs="Arial"/>
                <w:sz w:val="22"/>
                <w:szCs w:val="22"/>
              </w:rPr>
              <w:t xml:space="preserve">I treat people how I would like to </w:t>
            </w:r>
            <w:r w:rsidRPr="006638A6">
              <w:rPr>
                <w:rFonts w:ascii="Arial Narrow" w:hAnsi="Arial Narrow" w:cs="Arial"/>
                <w:noProof/>
                <w:sz w:val="22"/>
                <w:szCs w:val="22"/>
              </w:rPr>
              <w:t>be treated</w:t>
            </w:r>
          </w:p>
          <w:p w14:paraId="13108827" w14:textId="77777777" w:rsidR="00C23787" w:rsidRPr="00B870A7" w:rsidRDefault="001B6BD4" w:rsidP="00B528EE">
            <w:pPr>
              <w:pStyle w:val="ListParagraph"/>
              <w:numPr>
                <w:ilvl w:val="0"/>
                <w:numId w:val="1"/>
              </w:numPr>
              <w:spacing w:before="60" w:after="60"/>
              <w:rPr>
                <w:rFonts w:ascii="Arial Narrow" w:hAnsi="Arial Narrow" w:cs="Arial"/>
                <w:b/>
                <w:sz w:val="22"/>
                <w:szCs w:val="22"/>
              </w:rPr>
            </w:pPr>
            <w:r w:rsidRPr="00B870A7">
              <w:rPr>
                <w:rFonts w:ascii="Arial Narrow" w:hAnsi="Arial Narrow" w:cs="Arial"/>
                <w:sz w:val="22"/>
                <w:szCs w:val="22"/>
              </w:rPr>
              <w:t>I recognise the worth of individuals</w:t>
            </w:r>
          </w:p>
        </w:tc>
      </w:tr>
    </w:tbl>
    <w:p w14:paraId="57AA1E4F" w14:textId="77777777" w:rsidR="001B6BD4" w:rsidRPr="00B870A7" w:rsidRDefault="001B6BD4">
      <w:pPr>
        <w:rPr>
          <w:rFonts w:ascii="Arial Narrow" w:hAnsi="Arial Narrow" w:cs="Arial"/>
        </w:rPr>
      </w:pPr>
    </w:p>
    <w:sectPr w:rsidR="001B6BD4" w:rsidRPr="00B870A7" w:rsidSect="00B870A7">
      <w:headerReference w:type="default" r:id="rId13"/>
      <w:footerReference w:type="default" r:id="rId14"/>
      <w:pgSz w:w="11907" w:h="16840" w:code="9"/>
      <w:pgMar w:top="567" w:right="567" w:bottom="567" w:left="567" w:header="720" w:footer="5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10DED" w14:textId="77777777" w:rsidR="008C2812" w:rsidRDefault="008C2812">
      <w:r>
        <w:separator/>
      </w:r>
    </w:p>
  </w:endnote>
  <w:endnote w:type="continuationSeparator" w:id="0">
    <w:p w14:paraId="142A9508" w14:textId="77777777" w:rsidR="008C2812" w:rsidRDefault="008C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B6DF" w14:textId="77777777" w:rsidR="00985710" w:rsidRPr="00FB2DE3" w:rsidRDefault="00985710" w:rsidP="00287BD8">
    <w:pPr>
      <w:pStyle w:val="Footer"/>
      <w:pBdr>
        <w:top w:val="single" w:sz="4" w:space="1" w:color="auto"/>
      </w:pBdr>
    </w:pPr>
    <w:r>
      <w:rPr>
        <w:noProof/>
        <w:lang w:val="en-AU" w:eastAsia="en-AU"/>
      </w:rPr>
      <mc:AlternateContent>
        <mc:Choice Requires="wps">
          <w:drawing>
            <wp:anchor distT="0" distB="0" distL="114300" distR="114300" simplePos="0" relativeHeight="251658240" behindDoc="0" locked="0" layoutInCell="1" allowOverlap="1" wp14:anchorId="015CCE2E" wp14:editId="605E6737">
              <wp:simplePos x="0" y="0"/>
              <wp:positionH relativeFrom="column">
                <wp:posOffset>5638800</wp:posOffset>
              </wp:positionH>
              <wp:positionV relativeFrom="paragraph">
                <wp:posOffset>220345</wp:posOffset>
              </wp:positionV>
              <wp:extent cx="775970" cy="228600"/>
              <wp:effectExtent l="0" t="127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AA524" w14:textId="77777777" w:rsidR="00985710" w:rsidRDefault="00985710" w:rsidP="001B2534">
                          <w:pPr>
                            <w:jc w:val="right"/>
                          </w:pPr>
                          <w:r w:rsidRPr="001B2534">
                            <w:rPr>
                              <w:rFonts w:ascii="Arial" w:hAnsi="Arial" w:cs="Arial"/>
                              <w:sz w:val="22"/>
                              <w:szCs w:val="22"/>
                            </w:rPr>
                            <w:fldChar w:fldCharType="begin"/>
                          </w:r>
                          <w:r w:rsidRPr="001B2534">
                            <w:rPr>
                              <w:rFonts w:ascii="Arial" w:hAnsi="Arial" w:cs="Arial"/>
                              <w:sz w:val="22"/>
                              <w:szCs w:val="22"/>
                            </w:rPr>
                            <w:instrText xml:space="preserve"> PAGE   \* MERGEFORMAT </w:instrText>
                          </w:r>
                          <w:r w:rsidRPr="001B2534">
                            <w:rPr>
                              <w:rFonts w:ascii="Arial" w:hAnsi="Arial" w:cs="Arial"/>
                              <w:sz w:val="22"/>
                              <w:szCs w:val="22"/>
                            </w:rPr>
                            <w:fldChar w:fldCharType="separate"/>
                          </w:r>
                          <w:r w:rsidR="00C176DE">
                            <w:rPr>
                              <w:rFonts w:ascii="Arial" w:hAnsi="Arial" w:cs="Arial"/>
                              <w:noProof/>
                              <w:sz w:val="22"/>
                              <w:szCs w:val="22"/>
                            </w:rPr>
                            <w:t>3</w:t>
                          </w:r>
                          <w:r w:rsidRPr="001B2534">
                            <w:rPr>
                              <w:rFonts w:ascii="Arial" w:hAnsi="Arial" w:cs="Arial"/>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4pt;margin-top:17.35pt;width:61.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" stroked="f">
              <v:textbox>
                <w:txbxContent>
                  <w:p w:rsidR="00985710" w:rsidRDefault="00985710" w:rsidP="001B2534">
                    <w:pPr>
                      <w:jc w:val="right"/>
                    </w:pPr>
                    <w:r w:rsidRPr="001B2534">
                      <w:rPr>
                        <w:rFonts w:ascii="Arial" w:hAnsi="Arial" w:cs="Arial"/>
                        <w:sz w:val="22"/>
                        <w:szCs w:val="22"/>
                      </w:rPr>
                      <w:fldChar w:fldCharType="begin"/>
                    </w:r>
                    <w:r w:rsidRPr="001B2534">
                      <w:rPr>
                        <w:rFonts w:ascii="Arial" w:hAnsi="Arial" w:cs="Arial"/>
                        <w:sz w:val="22"/>
                        <w:szCs w:val="22"/>
                      </w:rPr>
                      <w:instrText xml:space="preserve"> PAGE   \* MERGEFORMAT </w:instrText>
                    </w:r>
                    <w:r w:rsidRPr="001B2534">
                      <w:rPr>
                        <w:rFonts w:ascii="Arial" w:hAnsi="Arial" w:cs="Arial"/>
                        <w:sz w:val="22"/>
                        <w:szCs w:val="22"/>
                      </w:rPr>
                      <w:fldChar w:fldCharType="separate"/>
                    </w:r>
                    <w:r w:rsidR="00C176DE">
                      <w:rPr>
                        <w:rFonts w:ascii="Arial" w:hAnsi="Arial" w:cs="Arial"/>
                        <w:noProof/>
                        <w:sz w:val="22"/>
                        <w:szCs w:val="22"/>
                      </w:rPr>
                      <w:t>3</w:t>
                    </w:r>
                    <w:r w:rsidRPr="001B2534">
                      <w:rPr>
                        <w:rFonts w:ascii="Arial" w:hAnsi="Arial" w:cs="Arial"/>
                        <w:sz w:val="22"/>
                        <w:szCs w:val="22"/>
                      </w:rPr>
                      <w:fldChar w:fldCharType="end"/>
                    </w:r>
                  </w:p>
                </w:txbxContent>
              </v:textbox>
            </v:shape>
          </w:pict>
        </mc:Fallback>
      </mc:AlternateContent>
    </w:r>
    <w:r w:rsidRPr="00DC0EEF">
      <w:rPr>
        <w:rFonts w:ascii="Arial Narrow" w:hAnsi="Arial Narrow"/>
        <w:noProof/>
        <w:sz w:val="16"/>
        <w:szCs w:val="16"/>
        <w:lang w:val="en-AU" w:eastAsia="en-AU"/>
      </w:rPr>
      <w:t xml:space="preserve">Last updated: </w:t>
    </w:r>
    <w:r w:rsidRPr="00DC0EEF">
      <w:rPr>
        <w:rFonts w:ascii="Arial Narrow" w:hAnsi="Arial Narrow"/>
        <w:noProof/>
        <w:sz w:val="16"/>
        <w:szCs w:val="16"/>
        <w:lang w:val="en-AU" w:eastAsia="en-AU"/>
      </w:rPr>
      <w:fldChar w:fldCharType="begin"/>
    </w:r>
    <w:r w:rsidRPr="00DC0EEF">
      <w:rPr>
        <w:rFonts w:ascii="Arial Narrow" w:hAnsi="Arial Narrow"/>
        <w:noProof/>
        <w:sz w:val="16"/>
        <w:szCs w:val="16"/>
        <w:lang w:val="en-AU" w:eastAsia="en-AU"/>
      </w:rPr>
      <w:instrText xml:space="preserve"> DATE \@ "d MMMM yyyy" </w:instrText>
    </w:r>
    <w:r w:rsidRPr="00DC0EEF">
      <w:rPr>
        <w:rFonts w:ascii="Arial Narrow" w:hAnsi="Arial Narrow"/>
        <w:noProof/>
        <w:sz w:val="16"/>
        <w:szCs w:val="16"/>
        <w:lang w:val="en-AU" w:eastAsia="en-AU"/>
      </w:rPr>
      <w:fldChar w:fldCharType="separate"/>
    </w:r>
    <w:r w:rsidR="00DB46DB">
      <w:rPr>
        <w:rFonts w:ascii="Arial Narrow" w:hAnsi="Arial Narrow"/>
        <w:noProof/>
        <w:sz w:val="16"/>
        <w:szCs w:val="16"/>
        <w:lang w:val="en-AU" w:eastAsia="en-AU"/>
      </w:rPr>
      <w:t>8 October 2021</w:t>
    </w:r>
    <w:r w:rsidRPr="00DC0EEF">
      <w:rPr>
        <w:rFonts w:ascii="Arial Narrow" w:hAnsi="Arial Narrow"/>
        <w:noProof/>
        <w:sz w:val="16"/>
        <w:szCs w:val="16"/>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D6D3" w14:textId="77777777" w:rsidR="008C2812" w:rsidRDefault="008C2812">
      <w:r>
        <w:separator/>
      </w:r>
    </w:p>
  </w:footnote>
  <w:footnote w:type="continuationSeparator" w:id="0">
    <w:p w14:paraId="5AF55BD9" w14:textId="77777777" w:rsidR="008C2812" w:rsidRDefault="008C2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13F3" w14:textId="77777777" w:rsidR="00985710" w:rsidRDefault="00137CB8" w:rsidP="00B870A7">
    <w:pPr>
      <w:pStyle w:val="Heading1"/>
      <w:pBdr>
        <w:bottom w:val="single" w:sz="4" w:space="1" w:color="auto"/>
      </w:pBdr>
      <w:spacing w:before="0" w:after="0"/>
      <w:rPr>
        <w:rFonts w:ascii="Arial Narrow" w:hAnsi="Arial Narrow" w:cs="Arial"/>
        <w:sz w:val="28"/>
        <w:szCs w:val="28"/>
      </w:rPr>
    </w:pPr>
    <w:r>
      <w:rPr>
        <w:noProof/>
      </w:rPr>
      <w:drawing>
        <wp:inline distT="0" distB="0" distL="0" distR="0" wp14:anchorId="715E2B18" wp14:editId="44A8233E">
          <wp:extent cx="3181082" cy="84201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amp;VAlogo.jpg"/>
                  <pic:cNvPicPr/>
                </pic:nvPicPr>
                <pic:blipFill rotWithShape="1">
                  <a:blip r:embed="rId1">
                    <a:extLst>
                      <a:ext uri="{28A0092B-C50C-407E-A947-70E740481C1C}">
                        <a14:useLocalDpi xmlns:a14="http://schemas.microsoft.com/office/drawing/2010/main" val="0"/>
                      </a:ext>
                    </a:extLst>
                  </a:blip>
                  <a:srcRect r="53499"/>
                  <a:stretch/>
                </pic:blipFill>
                <pic:spPr bwMode="auto">
                  <a:xfrm>
                    <a:off x="0" y="0"/>
                    <a:ext cx="3181082" cy="842010"/>
                  </a:xfrm>
                  <a:prstGeom prst="rect">
                    <a:avLst/>
                  </a:prstGeom>
                  <a:ln>
                    <a:noFill/>
                  </a:ln>
                  <a:extLst>
                    <a:ext uri="{53640926-AAD7-44D8-BBD7-CCE9431645EC}">
                      <a14:shadowObscured xmlns:a14="http://schemas.microsoft.com/office/drawing/2010/main"/>
                    </a:ext>
                  </a:extLst>
                </pic:spPr>
              </pic:pic>
            </a:graphicData>
          </a:graphic>
        </wp:inline>
      </w:drawing>
    </w:r>
    <w:r w:rsidR="00985710">
      <w:tab/>
      <w:t xml:space="preserve">         </w:t>
    </w:r>
    <w:r>
      <w:t xml:space="preserve"> </w:t>
    </w:r>
    <w:r w:rsidR="00985710">
      <w:t xml:space="preserve">     </w:t>
    </w:r>
    <w:r w:rsidR="00985710" w:rsidRPr="00DC0EEF">
      <w:rPr>
        <w:rFonts w:ascii="Arial Narrow" w:hAnsi="Arial Narrow" w:cs="Arial"/>
        <w:szCs w:val="40"/>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E5D"/>
    <w:multiLevelType w:val="hybridMultilevel"/>
    <w:tmpl w:val="4FBE94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791D61"/>
    <w:multiLevelType w:val="hybridMultilevel"/>
    <w:tmpl w:val="79924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43FEA"/>
    <w:multiLevelType w:val="hybridMultilevel"/>
    <w:tmpl w:val="91B089F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9C2FE9"/>
    <w:multiLevelType w:val="hybridMultilevel"/>
    <w:tmpl w:val="A1A48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C605C"/>
    <w:multiLevelType w:val="hybridMultilevel"/>
    <w:tmpl w:val="F01858B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8114577"/>
    <w:multiLevelType w:val="hybridMultilevel"/>
    <w:tmpl w:val="1F4C2C9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D616D2"/>
    <w:multiLevelType w:val="hybridMultilevel"/>
    <w:tmpl w:val="6E5AEDC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3F84D75"/>
    <w:multiLevelType w:val="hybridMultilevel"/>
    <w:tmpl w:val="7582820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443C74AB"/>
    <w:multiLevelType w:val="hybridMultilevel"/>
    <w:tmpl w:val="30C6816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7A6F9A"/>
    <w:multiLevelType w:val="hybridMultilevel"/>
    <w:tmpl w:val="5036A3B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5A8558C"/>
    <w:multiLevelType w:val="hybridMultilevel"/>
    <w:tmpl w:val="6CDA5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C72019"/>
    <w:multiLevelType w:val="hybridMultilevel"/>
    <w:tmpl w:val="11C4139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7660163"/>
    <w:multiLevelType w:val="hybridMultilevel"/>
    <w:tmpl w:val="E2E02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8E27F1"/>
    <w:multiLevelType w:val="hybridMultilevel"/>
    <w:tmpl w:val="0E2E6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F7E776A"/>
    <w:multiLevelType w:val="hybridMultilevel"/>
    <w:tmpl w:val="C25602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6957238"/>
    <w:multiLevelType w:val="hybridMultilevel"/>
    <w:tmpl w:val="BF92D5D0"/>
    <w:lvl w:ilvl="0" w:tplc="DF46393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7D205E3"/>
    <w:multiLevelType w:val="hybridMultilevel"/>
    <w:tmpl w:val="1B2A6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2"/>
  </w:num>
  <w:num w:numId="5">
    <w:abstractNumId w:val="8"/>
  </w:num>
  <w:num w:numId="6">
    <w:abstractNumId w:val="12"/>
  </w:num>
  <w:num w:numId="7">
    <w:abstractNumId w:val="3"/>
  </w:num>
  <w:num w:numId="8">
    <w:abstractNumId w:val="7"/>
  </w:num>
  <w:num w:numId="9">
    <w:abstractNumId w:val="6"/>
  </w:num>
  <w:num w:numId="10">
    <w:abstractNumId w:val="11"/>
  </w:num>
  <w:num w:numId="11">
    <w:abstractNumId w:val="15"/>
  </w:num>
  <w:num w:numId="12">
    <w:abstractNumId w:val="4"/>
  </w:num>
  <w:num w:numId="13">
    <w:abstractNumId w:val="14"/>
  </w:num>
  <w:num w:numId="14">
    <w:abstractNumId w:val="13"/>
  </w:num>
  <w:num w:numId="15">
    <w:abstractNumId w:val="0"/>
  </w:num>
  <w:num w:numId="16">
    <w:abstractNumId w:val="9"/>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C0MDQyMDS1tLAwNTJX0lEKTi0uzszPAykwqgUAwK5aOywAAAA="/>
  </w:docVars>
  <w:rsids>
    <w:rsidRoot w:val="0000077D"/>
    <w:rsid w:val="0000077D"/>
    <w:rsid w:val="00006647"/>
    <w:rsid w:val="000253C8"/>
    <w:rsid w:val="00025A1F"/>
    <w:rsid w:val="00075165"/>
    <w:rsid w:val="0009440E"/>
    <w:rsid w:val="000A36B9"/>
    <w:rsid w:val="000C5595"/>
    <w:rsid w:val="000C6FF7"/>
    <w:rsid w:val="001221FC"/>
    <w:rsid w:val="00137CB8"/>
    <w:rsid w:val="001463F4"/>
    <w:rsid w:val="001B2534"/>
    <w:rsid w:val="001B6BD4"/>
    <w:rsid w:val="001E3D27"/>
    <w:rsid w:val="00243B18"/>
    <w:rsid w:val="002762C0"/>
    <w:rsid w:val="00287BD8"/>
    <w:rsid w:val="002A2645"/>
    <w:rsid w:val="0036337E"/>
    <w:rsid w:val="00371E6C"/>
    <w:rsid w:val="003831EC"/>
    <w:rsid w:val="003C1A6F"/>
    <w:rsid w:val="00485D2B"/>
    <w:rsid w:val="004A000B"/>
    <w:rsid w:val="004B0D3F"/>
    <w:rsid w:val="004C7078"/>
    <w:rsid w:val="004E6023"/>
    <w:rsid w:val="004F4923"/>
    <w:rsid w:val="00525E71"/>
    <w:rsid w:val="005323F0"/>
    <w:rsid w:val="00541FD0"/>
    <w:rsid w:val="005719F7"/>
    <w:rsid w:val="005C062A"/>
    <w:rsid w:val="005C2C27"/>
    <w:rsid w:val="00635844"/>
    <w:rsid w:val="00643FDE"/>
    <w:rsid w:val="00650245"/>
    <w:rsid w:val="006638A6"/>
    <w:rsid w:val="006642FC"/>
    <w:rsid w:val="00667004"/>
    <w:rsid w:val="00667CC6"/>
    <w:rsid w:val="0069537A"/>
    <w:rsid w:val="006F2FDD"/>
    <w:rsid w:val="007059AC"/>
    <w:rsid w:val="00711EEC"/>
    <w:rsid w:val="007476C3"/>
    <w:rsid w:val="00752412"/>
    <w:rsid w:val="007B1703"/>
    <w:rsid w:val="007D7A7E"/>
    <w:rsid w:val="007E4E42"/>
    <w:rsid w:val="007F02EC"/>
    <w:rsid w:val="008A492E"/>
    <w:rsid w:val="008C2812"/>
    <w:rsid w:val="008C5A97"/>
    <w:rsid w:val="008D0ABE"/>
    <w:rsid w:val="008D1C5F"/>
    <w:rsid w:val="008E24C3"/>
    <w:rsid w:val="00924655"/>
    <w:rsid w:val="00942D9A"/>
    <w:rsid w:val="00970B1D"/>
    <w:rsid w:val="009754FB"/>
    <w:rsid w:val="009826E7"/>
    <w:rsid w:val="00985710"/>
    <w:rsid w:val="009A1960"/>
    <w:rsid w:val="009F72F5"/>
    <w:rsid w:val="00A11215"/>
    <w:rsid w:val="00A361BD"/>
    <w:rsid w:val="00A6214A"/>
    <w:rsid w:val="00A842E0"/>
    <w:rsid w:val="00AB3A74"/>
    <w:rsid w:val="00AF36DC"/>
    <w:rsid w:val="00B11A20"/>
    <w:rsid w:val="00B528EE"/>
    <w:rsid w:val="00B643BF"/>
    <w:rsid w:val="00B870A7"/>
    <w:rsid w:val="00B936E0"/>
    <w:rsid w:val="00BA5864"/>
    <w:rsid w:val="00BB6140"/>
    <w:rsid w:val="00BD68FC"/>
    <w:rsid w:val="00C06AF6"/>
    <w:rsid w:val="00C176DE"/>
    <w:rsid w:val="00C23787"/>
    <w:rsid w:val="00C341BB"/>
    <w:rsid w:val="00C341E7"/>
    <w:rsid w:val="00C923D8"/>
    <w:rsid w:val="00C963B3"/>
    <w:rsid w:val="00CA3C8D"/>
    <w:rsid w:val="00CB7D05"/>
    <w:rsid w:val="00CC3C24"/>
    <w:rsid w:val="00CE61EE"/>
    <w:rsid w:val="00D13D43"/>
    <w:rsid w:val="00D22737"/>
    <w:rsid w:val="00D43AD8"/>
    <w:rsid w:val="00D53DC3"/>
    <w:rsid w:val="00D71CC3"/>
    <w:rsid w:val="00DB46DB"/>
    <w:rsid w:val="00DD7A77"/>
    <w:rsid w:val="00DE63F7"/>
    <w:rsid w:val="00DE6DCC"/>
    <w:rsid w:val="00E651E1"/>
    <w:rsid w:val="00EA07A2"/>
    <w:rsid w:val="00EB43C1"/>
    <w:rsid w:val="00ED16F8"/>
    <w:rsid w:val="00F06AFD"/>
    <w:rsid w:val="00F2373C"/>
    <w:rsid w:val="00F60367"/>
    <w:rsid w:val="00F722D3"/>
    <w:rsid w:val="00F9748F"/>
    <w:rsid w:val="00FB2DE3"/>
    <w:rsid w:val="00FE7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29863"/>
  <w15:docId w15:val="{1FDF1849-3A5E-49C5-8301-CDFC0AC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2FC"/>
    <w:rPr>
      <w:sz w:val="24"/>
      <w:szCs w:val="24"/>
      <w:lang w:eastAsia="en-US"/>
    </w:rPr>
  </w:style>
  <w:style w:type="paragraph" w:styleId="Heading1">
    <w:name w:val="heading 1"/>
    <w:basedOn w:val="Normal"/>
    <w:next w:val="Normal"/>
    <w:qFormat/>
    <w:rsid w:val="006642FC"/>
    <w:pPr>
      <w:keepNext/>
      <w:spacing w:before="240" w:after="240"/>
      <w:outlineLvl w:val="0"/>
    </w:pPr>
    <w:rPr>
      <w:rFonts w:ascii="Tahoma" w:hAnsi="Tahoma"/>
      <w:b/>
      <w:kern w:val="28"/>
      <w:sz w:val="40"/>
      <w:szCs w:val="20"/>
      <w:lang w:val="en-US"/>
    </w:rPr>
  </w:style>
  <w:style w:type="paragraph" w:styleId="Heading2">
    <w:name w:val="heading 2"/>
    <w:basedOn w:val="Normal"/>
    <w:next w:val="Normal"/>
    <w:qFormat/>
    <w:rsid w:val="006642FC"/>
    <w:pPr>
      <w:keepNext/>
      <w:spacing w:before="60" w:after="60"/>
      <w:outlineLvl w:val="1"/>
    </w:pPr>
    <w:rPr>
      <w:rFonts w:ascii="Verdana" w:hAnsi="Verdana"/>
      <w:b/>
      <w:sz w:val="20"/>
      <w:szCs w:val="20"/>
      <w:lang w:val="en-US"/>
    </w:rPr>
  </w:style>
  <w:style w:type="paragraph" w:styleId="Heading3">
    <w:name w:val="heading 3"/>
    <w:basedOn w:val="Normal"/>
    <w:next w:val="Normal"/>
    <w:qFormat/>
    <w:rsid w:val="006642FC"/>
    <w:pPr>
      <w:keepNext/>
      <w:spacing w:before="60" w:after="60"/>
      <w:outlineLvl w:val="2"/>
    </w:pPr>
    <w:rPr>
      <w:rFonts w:ascii="Verdana" w:hAnsi="Verdana"/>
      <w:b/>
      <w:szCs w:val="20"/>
      <w:lang w:val="en-US"/>
    </w:rPr>
  </w:style>
  <w:style w:type="paragraph" w:styleId="Heading4">
    <w:name w:val="heading 4"/>
    <w:basedOn w:val="Normal"/>
    <w:next w:val="Normal"/>
    <w:qFormat/>
    <w:rsid w:val="006642FC"/>
    <w:pPr>
      <w:keepNext/>
      <w:spacing w:before="60" w:after="60"/>
      <w:jc w:val="center"/>
      <w:outlineLvl w:val="3"/>
    </w:pPr>
    <w:rPr>
      <w:rFonts w:ascii="Verdana" w:hAnsi="Verdana"/>
      <w:szCs w:val="20"/>
      <w:lang w:val="en-US"/>
    </w:rPr>
  </w:style>
  <w:style w:type="paragraph" w:styleId="Heading5">
    <w:name w:val="heading 5"/>
    <w:basedOn w:val="Normal"/>
    <w:next w:val="Normal"/>
    <w:qFormat/>
    <w:rsid w:val="006642FC"/>
    <w:pPr>
      <w:keepNext/>
      <w:jc w:val="center"/>
      <w:outlineLvl w:val="4"/>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42FC"/>
    <w:pPr>
      <w:tabs>
        <w:tab w:val="center" w:pos="4320"/>
        <w:tab w:val="right" w:pos="8640"/>
      </w:tabs>
      <w:spacing w:before="60" w:after="60"/>
    </w:pPr>
    <w:rPr>
      <w:rFonts w:ascii="Verdana" w:hAnsi="Verdana"/>
      <w:sz w:val="20"/>
      <w:szCs w:val="20"/>
      <w:lang w:val="en-US"/>
    </w:rPr>
  </w:style>
  <w:style w:type="paragraph" w:styleId="Footer">
    <w:name w:val="footer"/>
    <w:basedOn w:val="Normal"/>
    <w:link w:val="FooterChar"/>
    <w:uiPriority w:val="99"/>
    <w:rsid w:val="006642FC"/>
    <w:pPr>
      <w:tabs>
        <w:tab w:val="center" w:pos="4320"/>
        <w:tab w:val="right" w:pos="8640"/>
      </w:tabs>
      <w:spacing w:before="60" w:after="60"/>
    </w:pPr>
    <w:rPr>
      <w:rFonts w:ascii="Verdana" w:hAnsi="Verdana"/>
      <w:sz w:val="20"/>
      <w:szCs w:val="20"/>
      <w:lang w:val="en-US"/>
    </w:rPr>
  </w:style>
  <w:style w:type="paragraph" w:styleId="BodyText">
    <w:name w:val="Body Text"/>
    <w:basedOn w:val="Normal"/>
    <w:rsid w:val="006642FC"/>
    <w:pPr>
      <w:jc w:val="center"/>
    </w:pPr>
    <w:rPr>
      <w:rFonts w:ascii="Verdana" w:hAnsi="Verdana"/>
      <w:sz w:val="20"/>
    </w:rPr>
  </w:style>
  <w:style w:type="paragraph" w:customStyle="1" w:styleId="L3">
    <w:name w:val="L3"/>
    <w:basedOn w:val="Normal"/>
    <w:rsid w:val="006642FC"/>
    <w:pPr>
      <w:tabs>
        <w:tab w:val="left" w:pos="1138"/>
        <w:tab w:val="right" w:pos="9216"/>
      </w:tabs>
      <w:overflowPunct w:val="0"/>
      <w:autoSpaceDE w:val="0"/>
      <w:autoSpaceDN w:val="0"/>
      <w:adjustRightInd w:val="0"/>
      <w:spacing w:line="240" w:lineRule="exact"/>
      <w:jc w:val="both"/>
      <w:textAlignment w:val="baseline"/>
    </w:pPr>
    <w:rPr>
      <w:szCs w:val="20"/>
    </w:rPr>
  </w:style>
  <w:style w:type="paragraph" w:styleId="BalloonText">
    <w:name w:val="Balloon Text"/>
    <w:basedOn w:val="Normal"/>
    <w:link w:val="BalloonTextChar"/>
    <w:rsid w:val="00FB2DE3"/>
    <w:rPr>
      <w:rFonts w:ascii="Tahoma" w:hAnsi="Tahoma" w:cs="Tahoma"/>
      <w:sz w:val="16"/>
      <w:szCs w:val="16"/>
    </w:rPr>
  </w:style>
  <w:style w:type="character" w:customStyle="1" w:styleId="BalloonTextChar">
    <w:name w:val="Balloon Text Char"/>
    <w:basedOn w:val="DefaultParagraphFont"/>
    <w:link w:val="BalloonText"/>
    <w:rsid w:val="00FB2DE3"/>
    <w:rPr>
      <w:rFonts w:ascii="Tahoma" w:hAnsi="Tahoma" w:cs="Tahoma"/>
      <w:sz w:val="16"/>
      <w:szCs w:val="16"/>
      <w:lang w:eastAsia="en-US"/>
    </w:rPr>
  </w:style>
  <w:style w:type="character" w:customStyle="1" w:styleId="FooterChar">
    <w:name w:val="Footer Char"/>
    <w:basedOn w:val="DefaultParagraphFont"/>
    <w:link w:val="Footer"/>
    <w:uiPriority w:val="99"/>
    <w:rsid w:val="00C341BB"/>
    <w:rPr>
      <w:rFonts w:ascii="Verdana" w:hAnsi="Verdana"/>
      <w:lang w:val="en-US" w:eastAsia="en-US"/>
    </w:rPr>
  </w:style>
  <w:style w:type="paragraph" w:styleId="ListParagraph">
    <w:name w:val="List Paragraph"/>
    <w:basedOn w:val="Normal"/>
    <w:uiPriority w:val="34"/>
    <w:qFormat/>
    <w:rsid w:val="00F60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B0B32B-472D-46ED-9204-498B847C8757}"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AU"/>
        </a:p>
      </dgm:t>
    </dgm:pt>
    <dgm:pt modelId="{E184037F-FB66-46C6-8BCC-D8DBB7EE2355}">
      <dgm:prSet/>
      <dgm:spPr>
        <a:xfrm>
          <a:off x="1549490" y="982425"/>
          <a:ext cx="1012093" cy="506046"/>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VENUE MANAGER - THE JOAN</a:t>
          </a:r>
        </a:p>
        <a:p>
          <a:r>
            <a:rPr lang="en-AU">
              <a:solidFill>
                <a:sysClr val="windowText" lastClr="000000">
                  <a:hueOff val="0"/>
                  <a:satOff val="0"/>
                  <a:lumOff val="0"/>
                  <a:alphaOff val="0"/>
                </a:sysClr>
              </a:solidFill>
              <a:latin typeface="Calibri"/>
              <a:ea typeface="+mn-ea"/>
              <a:cs typeface="+mn-cs"/>
            </a:rPr>
            <a:t>FT</a:t>
          </a:r>
          <a:br>
            <a:rPr lang="en-AU">
              <a:solidFill>
                <a:sysClr val="windowText" lastClr="000000">
                  <a:hueOff val="0"/>
                  <a:satOff val="0"/>
                  <a:lumOff val="0"/>
                  <a:alphaOff val="0"/>
                </a:sysClr>
              </a:solidFill>
              <a:latin typeface="Calibri"/>
              <a:ea typeface="+mn-ea"/>
              <a:cs typeface="+mn-cs"/>
            </a:rPr>
          </a:br>
          <a:r>
            <a:rPr lang="en-AU">
              <a:solidFill>
                <a:sysClr val="windowText" lastClr="000000">
                  <a:hueOff val="0"/>
                  <a:satOff val="0"/>
                  <a:lumOff val="0"/>
                  <a:alphaOff val="0"/>
                </a:sysClr>
              </a:solidFill>
              <a:latin typeface="Calibri"/>
              <a:ea typeface="+mn-ea"/>
              <a:cs typeface="+mn-cs"/>
            </a:rPr>
            <a:t>Haydn VREDEGOOR</a:t>
          </a:r>
          <a:br>
            <a:rPr lang="en-AU">
              <a:solidFill>
                <a:sysClr val="windowText" lastClr="000000">
                  <a:hueOff val="0"/>
                  <a:satOff val="0"/>
                  <a:lumOff val="0"/>
                  <a:alphaOff val="0"/>
                </a:sysClr>
              </a:solidFill>
              <a:latin typeface="Calibri"/>
              <a:ea typeface="+mn-ea"/>
              <a:cs typeface="+mn-cs"/>
            </a:rPr>
          </a:br>
          <a:r>
            <a:rPr lang="en-AU">
              <a:solidFill>
                <a:sysClr val="windowText" lastClr="000000">
                  <a:hueOff val="0"/>
                  <a:satOff val="0"/>
                  <a:lumOff val="0"/>
                  <a:alphaOff val="0"/>
                </a:sysClr>
              </a:solidFill>
              <a:latin typeface="Calibri"/>
              <a:ea typeface="+mn-ea"/>
              <a:cs typeface="+mn-cs"/>
            </a:rPr>
            <a:t>VENUE MANAGER - GALLERY</a:t>
          </a:r>
        </a:p>
        <a:p>
          <a:r>
            <a:rPr lang="en-AU">
              <a:solidFill>
                <a:sysClr val="windowText" lastClr="000000">
                  <a:hueOff val="0"/>
                  <a:satOff val="0"/>
                  <a:lumOff val="0"/>
                  <a:alphaOff val="0"/>
                </a:sysClr>
              </a:solidFill>
              <a:latin typeface="Calibri"/>
              <a:ea typeface="+mn-ea"/>
              <a:cs typeface="+mn-cs"/>
            </a:rPr>
            <a:t>FT</a:t>
          </a:r>
        </a:p>
        <a:p>
          <a:r>
            <a:rPr lang="en-AU">
              <a:solidFill>
                <a:sysClr val="windowText" lastClr="000000">
                  <a:hueOff val="0"/>
                  <a:satOff val="0"/>
                  <a:lumOff val="0"/>
                  <a:alphaOff val="0"/>
                </a:sysClr>
              </a:solidFill>
              <a:latin typeface="Calibri"/>
              <a:ea typeface="+mn-ea"/>
              <a:cs typeface="+mn-cs"/>
            </a:rPr>
            <a:t>Fiona KNOKE</a:t>
          </a:r>
        </a:p>
      </dgm:t>
    </dgm:pt>
    <dgm:pt modelId="{40028D68-893C-48EB-9694-83BB30D6635E}" type="parTrans" cxnId="{B8743F43-F9DE-496E-BBCD-043BCE6B0B4C}">
      <dgm:prSet/>
      <dgm:spPr>
        <a:xfrm>
          <a:off x="2055536" y="769885"/>
          <a:ext cx="1476332" cy="212539"/>
        </a:xfrm>
        <a:noFill/>
        <a:ln w="25400" cap="flat" cmpd="sng" algn="ctr">
          <a:solidFill>
            <a:srgbClr val="4F81BD">
              <a:shade val="60000"/>
              <a:hueOff val="0"/>
              <a:satOff val="0"/>
              <a:lumOff val="0"/>
              <a:alphaOff val="0"/>
            </a:srgbClr>
          </a:solidFill>
          <a:prstDash val="solid"/>
        </a:ln>
        <a:effectLst/>
      </dgm:spPr>
      <dgm:t>
        <a:bodyPr/>
        <a:lstStyle/>
        <a:p>
          <a:endParaRPr lang="en-AU"/>
        </a:p>
      </dgm:t>
    </dgm:pt>
    <dgm:pt modelId="{39CF1222-BB6E-47A2-9DA3-5AD801E2689C}" type="sibTrans" cxnId="{B8743F43-F9DE-496E-BBCD-043BCE6B0B4C}">
      <dgm:prSet/>
      <dgm:spPr/>
      <dgm:t>
        <a:bodyPr/>
        <a:lstStyle/>
        <a:p>
          <a:endParaRPr lang="en-AU"/>
        </a:p>
      </dgm:t>
    </dgm:pt>
    <dgm:pt modelId="{72BEEB2C-15F0-4A2D-BE7C-511E5EF60000}">
      <dgm:prSet/>
      <dgm:spPr/>
      <dgm:t>
        <a:bodyPr/>
        <a:lstStyle/>
        <a:p>
          <a:r>
            <a:rPr lang="en-AU"/>
            <a:t>VENUE SERVICES COORDINATOR</a:t>
          </a:r>
        </a:p>
        <a:p>
          <a:r>
            <a:rPr lang="en-AU"/>
            <a:t>The Joan</a:t>
          </a:r>
        </a:p>
        <a:p>
          <a:r>
            <a:rPr lang="en-AU"/>
            <a:t>FT</a:t>
          </a:r>
        </a:p>
        <a:p>
          <a:r>
            <a:rPr lang="en-AU"/>
            <a:t>Jolene HARRIS</a:t>
          </a:r>
        </a:p>
      </dgm:t>
    </dgm:pt>
    <dgm:pt modelId="{02C57674-98D0-4936-8ACF-0A468BF59980}" type="parTrans" cxnId="{8F7D8DCF-4A18-4E5D-9AEA-008E6E9DA390}">
      <dgm:prSet/>
      <dgm:spPr/>
      <dgm:t>
        <a:bodyPr/>
        <a:lstStyle/>
        <a:p>
          <a:endParaRPr lang="en-AU"/>
        </a:p>
      </dgm:t>
    </dgm:pt>
    <dgm:pt modelId="{8C37019E-CDCE-480D-82D9-A6027A46E475}" type="sibTrans" cxnId="{8F7D8DCF-4A18-4E5D-9AEA-008E6E9DA390}">
      <dgm:prSet/>
      <dgm:spPr/>
      <dgm:t>
        <a:bodyPr/>
        <a:lstStyle/>
        <a:p>
          <a:endParaRPr lang="en-AU"/>
        </a:p>
      </dgm:t>
    </dgm:pt>
    <dgm:pt modelId="{AF2E5B86-43CC-4110-998B-21B3FD361F20}">
      <dgm:prSet/>
      <dgm:spPr>
        <a:solidFill>
          <a:srgbClr val="FFFF00">
            <a:alpha val="20000"/>
          </a:srgbClr>
        </a:solidFill>
      </dgm:spPr>
      <dgm:t>
        <a:bodyPr/>
        <a:lstStyle/>
        <a:p>
          <a:r>
            <a:rPr lang="en-AU"/>
            <a:t>SENIOR CLEANER</a:t>
          </a:r>
        </a:p>
        <a:p>
          <a:r>
            <a:rPr lang="en-AU"/>
            <a:t>FT </a:t>
          </a:r>
        </a:p>
        <a:p>
          <a:r>
            <a:rPr lang="en-AU"/>
            <a:t>THIS VACANCY</a:t>
          </a:r>
        </a:p>
      </dgm:t>
    </dgm:pt>
    <dgm:pt modelId="{6536C095-B009-4AFD-AFA9-709B8354BE92}" type="parTrans" cxnId="{054CB3C8-0A2C-49F5-8A19-3F4B168A5ECC}">
      <dgm:prSet/>
      <dgm:spPr/>
      <dgm:t>
        <a:bodyPr/>
        <a:lstStyle/>
        <a:p>
          <a:endParaRPr lang="en-AU"/>
        </a:p>
      </dgm:t>
    </dgm:pt>
    <dgm:pt modelId="{26373486-8970-4763-8D56-21D5C93027EF}" type="sibTrans" cxnId="{054CB3C8-0A2C-49F5-8A19-3F4B168A5ECC}">
      <dgm:prSet/>
      <dgm:spPr/>
      <dgm:t>
        <a:bodyPr/>
        <a:lstStyle/>
        <a:p>
          <a:endParaRPr lang="en-AU"/>
        </a:p>
      </dgm:t>
    </dgm:pt>
    <dgm:pt modelId="{E0C2F64D-58EC-4951-8D8D-7DBB19483310}">
      <dgm:prSet/>
      <dgm:spPr>
        <a:solidFill>
          <a:schemeClr val="bg1">
            <a:alpha val="25882"/>
          </a:schemeClr>
        </a:solidFill>
      </dgm:spPr>
      <dgm:t>
        <a:bodyPr/>
        <a:lstStyle/>
        <a:p>
          <a:r>
            <a:rPr lang="en-AU"/>
            <a:t>CLEANER</a:t>
          </a:r>
        </a:p>
        <a:p>
          <a:r>
            <a:rPr lang="en-AU"/>
            <a:t>CASUAL</a:t>
          </a:r>
        </a:p>
        <a:p>
          <a:r>
            <a:rPr lang="en-AU"/>
            <a:t>VACANT</a:t>
          </a:r>
        </a:p>
      </dgm:t>
    </dgm:pt>
    <dgm:pt modelId="{E9681A6D-0466-442B-9116-23B9CD04E203}" type="parTrans" cxnId="{4F382EE6-083D-49BE-8EF9-CE2469623E0E}">
      <dgm:prSet/>
      <dgm:spPr/>
      <dgm:t>
        <a:bodyPr/>
        <a:lstStyle/>
        <a:p>
          <a:endParaRPr lang="en-AU"/>
        </a:p>
      </dgm:t>
    </dgm:pt>
    <dgm:pt modelId="{BFEFB3CF-0F63-46C6-9D71-D3B2FDA77EA6}" type="sibTrans" cxnId="{4F382EE6-083D-49BE-8EF9-CE2469623E0E}">
      <dgm:prSet/>
      <dgm:spPr/>
      <dgm:t>
        <a:bodyPr/>
        <a:lstStyle/>
        <a:p>
          <a:endParaRPr lang="en-AU"/>
        </a:p>
      </dgm:t>
    </dgm:pt>
    <dgm:pt modelId="{2E00FFEE-9E93-45CA-A790-E99CF4A1E301}">
      <dgm:prSet/>
      <dgm:spPr/>
      <dgm:t>
        <a:bodyPr/>
        <a:lstStyle/>
        <a:p>
          <a:r>
            <a:rPr lang="en-AU"/>
            <a:t>FRONT OF HOUSE/ VISITOR SERVICES</a:t>
          </a:r>
        </a:p>
        <a:p>
          <a:r>
            <a:rPr lang="en-AU"/>
            <a:t>Casuals</a:t>
          </a:r>
        </a:p>
      </dgm:t>
    </dgm:pt>
    <dgm:pt modelId="{C16516A9-8D21-4A9C-901D-9F088988E9A9}" type="parTrans" cxnId="{19D68EB4-2FA3-4F05-84D5-2F4CC494481B}">
      <dgm:prSet/>
      <dgm:spPr/>
      <dgm:t>
        <a:bodyPr/>
        <a:lstStyle/>
        <a:p>
          <a:endParaRPr lang="en-AU"/>
        </a:p>
      </dgm:t>
    </dgm:pt>
    <dgm:pt modelId="{23FEB1E7-BD03-4BD4-A668-42859F00E270}" type="sibTrans" cxnId="{19D68EB4-2FA3-4F05-84D5-2F4CC494481B}">
      <dgm:prSet/>
      <dgm:spPr/>
      <dgm:t>
        <a:bodyPr/>
        <a:lstStyle/>
        <a:p>
          <a:endParaRPr lang="en-AU"/>
        </a:p>
      </dgm:t>
    </dgm:pt>
    <dgm:pt modelId="{5644198B-9A94-4170-8557-0A41F611D5A2}">
      <dgm:prSet/>
      <dgm:spPr/>
      <dgm:t>
        <a:bodyPr/>
        <a:lstStyle/>
        <a:p>
          <a:r>
            <a:rPr lang="en-AU"/>
            <a:t>JOAN NIGHT COORDINATORS/ VENUE ASSISTANTS</a:t>
          </a:r>
        </a:p>
        <a:p>
          <a:r>
            <a:rPr lang="en-AU"/>
            <a:t>PT</a:t>
          </a:r>
        </a:p>
        <a:p>
          <a:r>
            <a:rPr lang="en-AU"/>
            <a:t>Dale MORGAN</a:t>
          </a:r>
        </a:p>
        <a:p>
          <a:r>
            <a:rPr lang="en-AU"/>
            <a:t>Jaala HALLET</a:t>
          </a:r>
        </a:p>
        <a:p>
          <a:r>
            <a:rPr lang="en-AU"/>
            <a:t>Will TREDINNICK</a:t>
          </a:r>
        </a:p>
      </dgm:t>
    </dgm:pt>
    <dgm:pt modelId="{513E7B1C-3A84-4682-9C31-5EDBA0F6A657}" type="parTrans" cxnId="{B1A20822-699A-43DA-A37F-880A1F330AA5}">
      <dgm:prSet/>
      <dgm:spPr/>
      <dgm:t>
        <a:bodyPr/>
        <a:lstStyle/>
        <a:p>
          <a:endParaRPr lang="en-AU"/>
        </a:p>
      </dgm:t>
    </dgm:pt>
    <dgm:pt modelId="{032940E8-5E39-4895-B8FB-7C397FC12524}" type="sibTrans" cxnId="{B1A20822-699A-43DA-A37F-880A1F330AA5}">
      <dgm:prSet/>
      <dgm:spPr/>
      <dgm:t>
        <a:bodyPr/>
        <a:lstStyle/>
        <a:p>
          <a:endParaRPr lang="en-AU"/>
        </a:p>
      </dgm:t>
    </dgm:pt>
    <dgm:pt modelId="{0C1F9D10-CABA-453D-A8B1-FE1EED4966B3}">
      <dgm:prSet/>
      <dgm:spPr/>
      <dgm:t>
        <a:bodyPr/>
        <a:lstStyle/>
        <a:p>
          <a:r>
            <a:rPr lang="en-AU"/>
            <a:t>GALLERY ASSISTANTS</a:t>
          </a:r>
        </a:p>
        <a:p>
          <a:r>
            <a:rPr lang="en-AU"/>
            <a:t>PT</a:t>
          </a:r>
        </a:p>
        <a:p>
          <a:r>
            <a:rPr lang="en-AU"/>
            <a:t>Dale REID</a:t>
          </a:r>
        </a:p>
        <a:p>
          <a:r>
            <a:rPr lang="en-AU"/>
            <a:t>Kristen ENGLISH</a:t>
          </a:r>
        </a:p>
      </dgm:t>
    </dgm:pt>
    <dgm:pt modelId="{F5783C95-66E5-43B3-B513-A720AB2F7793}" type="parTrans" cxnId="{2320E3F9-4D0B-46E8-8F2F-45043CA81CE3}">
      <dgm:prSet/>
      <dgm:spPr/>
      <dgm:t>
        <a:bodyPr/>
        <a:lstStyle/>
        <a:p>
          <a:endParaRPr lang="en-AU"/>
        </a:p>
      </dgm:t>
    </dgm:pt>
    <dgm:pt modelId="{48293DFA-F985-491B-AA79-D2E4F41261CB}" type="sibTrans" cxnId="{2320E3F9-4D0B-46E8-8F2F-45043CA81CE3}">
      <dgm:prSet/>
      <dgm:spPr/>
      <dgm:t>
        <a:bodyPr/>
        <a:lstStyle/>
        <a:p>
          <a:endParaRPr lang="en-AU"/>
        </a:p>
      </dgm:t>
    </dgm:pt>
    <dgm:pt modelId="{82DCDFCC-646B-47DE-9FF9-7A8F8D336405}" type="pres">
      <dgm:prSet presAssocID="{60B0B32B-472D-46ED-9204-498B847C8757}" presName="hierChild1" presStyleCnt="0">
        <dgm:presLayoutVars>
          <dgm:orgChart val="1"/>
          <dgm:chPref val="1"/>
          <dgm:dir/>
          <dgm:animOne val="branch"/>
          <dgm:animLvl val="lvl"/>
          <dgm:resizeHandles/>
        </dgm:presLayoutVars>
      </dgm:prSet>
      <dgm:spPr/>
    </dgm:pt>
    <dgm:pt modelId="{648F5850-C795-4CE8-A813-E3689F7683F5}" type="pres">
      <dgm:prSet presAssocID="{E184037F-FB66-46C6-8BCC-D8DBB7EE2355}" presName="hierRoot1" presStyleCnt="0">
        <dgm:presLayoutVars>
          <dgm:hierBranch val="init"/>
        </dgm:presLayoutVars>
      </dgm:prSet>
      <dgm:spPr/>
    </dgm:pt>
    <dgm:pt modelId="{FC0B2200-823F-473A-B449-76ECC4413994}" type="pres">
      <dgm:prSet presAssocID="{E184037F-FB66-46C6-8BCC-D8DBB7EE2355}" presName="rootComposite1" presStyleCnt="0"/>
      <dgm:spPr/>
    </dgm:pt>
    <dgm:pt modelId="{B1B89CEE-E77D-430F-A431-BC7BC0317050}" type="pres">
      <dgm:prSet presAssocID="{E184037F-FB66-46C6-8BCC-D8DBB7EE2355}" presName="rootText1" presStyleLbl="node0" presStyleIdx="0" presStyleCnt="1" custLinFactNeighborX="-3342" custLinFactNeighborY="-86902">
        <dgm:presLayoutVars>
          <dgm:chPref val="3"/>
        </dgm:presLayoutVars>
      </dgm:prSet>
      <dgm:spPr/>
    </dgm:pt>
    <dgm:pt modelId="{C1FCBD33-6AF0-4071-AE18-69A8520B121A}" type="pres">
      <dgm:prSet presAssocID="{E184037F-FB66-46C6-8BCC-D8DBB7EE2355}" presName="rootConnector1" presStyleLbl="node1" presStyleIdx="0" presStyleCnt="0"/>
      <dgm:spPr/>
    </dgm:pt>
    <dgm:pt modelId="{4E9529B4-C63E-4158-817D-0A6BC974AE6D}" type="pres">
      <dgm:prSet presAssocID="{E184037F-FB66-46C6-8BCC-D8DBB7EE2355}" presName="hierChild2" presStyleCnt="0"/>
      <dgm:spPr/>
    </dgm:pt>
    <dgm:pt modelId="{E1F0FECA-3F11-463F-AFCC-5B8CA6B1D5FD}" type="pres">
      <dgm:prSet presAssocID="{6536C095-B009-4AFD-AFA9-709B8354BE92}" presName="Name37" presStyleLbl="parChTrans1D2" presStyleIdx="0" presStyleCnt="5"/>
      <dgm:spPr/>
    </dgm:pt>
    <dgm:pt modelId="{B7B666B5-D643-48EC-B05A-C0E37AE1776C}" type="pres">
      <dgm:prSet presAssocID="{AF2E5B86-43CC-4110-998B-21B3FD361F20}" presName="hierRoot2" presStyleCnt="0">
        <dgm:presLayoutVars>
          <dgm:hierBranch val="init"/>
        </dgm:presLayoutVars>
      </dgm:prSet>
      <dgm:spPr/>
    </dgm:pt>
    <dgm:pt modelId="{5B395630-6D7E-4AEE-9EAF-FA9C93B53A99}" type="pres">
      <dgm:prSet presAssocID="{AF2E5B86-43CC-4110-998B-21B3FD361F20}" presName="rootComposite" presStyleCnt="0"/>
      <dgm:spPr/>
    </dgm:pt>
    <dgm:pt modelId="{08A8C583-32ED-4A6E-A37F-69AF081B47F7}" type="pres">
      <dgm:prSet presAssocID="{AF2E5B86-43CC-4110-998B-21B3FD361F20}" presName="rootText" presStyleLbl="node2" presStyleIdx="0" presStyleCnt="5" custLinFactNeighborX="-68321" custLinFactNeighborY="-1409">
        <dgm:presLayoutVars>
          <dgm:chPref val="3"/>
        </dgm:presLayoutVars>
      </dgm:prSet>
      <dgm:spPr/>
    </dgm:pt>
    <dgm:pt modelId="{BEE1C425-E751-460A-9657-14D56D50F74B}" type="pres">
      <dgm:prSet presAssocID="{AF2E5B86-43CC-4110-998B-21B3FD361F20}" presName="rootConnector" presStyleLbl="node2" presStyleIdx="0" presStyleCnt="5"/>
      <dgm:spPr/>
    </dgm:pt>
    <dgm:pt modelId="{70885DAD-B962-4CE6-A8A4-C35A9135987B}" type="pres">
      <dgm:prSet presAssocID="{AF2E5B86-43CC-4110-998B-21B3FD361F20}" presName="hierChild4" presStyleCnt="0"/>
      <dgm:spPr/>
    </dgm:pt>
    <dgm:pt modelId="{A701061C-0249-4957-8EBE-FB43E13E032C}" type="pres">
      <dgm:prSet presAssocID="{E9681A6D-0466-442B-9116-23B9CD04E203}" presName="Name37" presStyleLbl="parChTrans1D3" presStyleIdx="0" presStyleCnt="1"/>
      <dgm:spPr/>
    </dgm:pt>
    <dgm:pt modelId="{3D805644-4384-4EA1-90D6-A983A375D3BE}" type="pres">
      <dgm:prSet presAssocID="{E0C2F64D-58EC-4951-8D8D-7DBB19483310}" presName="hierRoot2" presStyleCnt="0">
        <dgm:presLayoutVars>
          <dgm:hierBranch val="init"/>
        </dgm:presLayoutVars>
      </dgm:prSet>
      <dgm:spPr/>
    </dgm:pt>
    <dgm:pt modelId="{E3404861-0013-4CBD-8255-C2E7F424C84E}" type="pres">
      <dgm:prSet presAssocID="{E0C2F64D-58EC-4951-8D8D-7DBB19483310}" presName="rootComposite" presStyleCnt="0"/>
      <dgm:spPr/>
    </dgm:pt>
    <dgm:pt modelId="{00B4A5EC-29CD-4A8C-B136-82CC0D3A8898}" type="pres">
      <dgm:prSet presAssocID="{E0C2F64D-58EC-4951-8D8D-7DBB19483310}" presName="rootText" presStyleLbl="node3" presStyleIdx="0" presStyleCnt="1" custLinFactNeighborX="8031" custLinFactNeighborY="6321">
        <dgm:presLayoutVars>
          <dgm:chPref val="3"/>
        </dgm:presLayoutVars>
      </dgm:prSet>
      <dgm:spPr/>
    </dgm:pt>
    <dgm:pt modelId="{4AC4C862-BCD0-49E5-97C0-9D0301463254}" type="pres">
      <dgm:prSet presAssocID="{E0C2F64D-58EC-4951-8D8D-7DBB19483310}" presName="rootConnector" presStyleLbl="node3" presStyleIdx="0" presStyleCnt="1"/>
      <dgm:spPr/>
    </dgm:pt>
    <dgm:pt modelId="{D540DC5B-73AD-4F7F-9496-3839AE9CA6C4}" type="pres">
      <dgm:prSet presAssocID="{E0C2F64D-58EC-4951-8D8D-7DBB19483310}" presName="hierChild4" presStyleCnt="0"/>
      <dgm:spPr/>
    </dgm:pt>
    <dgm:pt modelId="{EDD90032-03C2-4CC3-B4ED-4B67DC0E228C}" type="pres">
      <dgm:prSet presAssocID="{E0C2F64D-58EC-4951-8D8D-7DBB19483310}" presName="hierChild5" presStyleCnt="0"/>
      <dgm:spPr/>
    </dgm:pt>
    <dgm:pt modelId="{648390EA-10E1-4886-AD56-3DA1BE6385D9}" type="pres">
      <dgm:prSet presAssocID="{AF2E5B86-43CC-4110-998B-21B3FD361F20}" presName="hierChild5" presStyleCnt="0"/>
      <dgm:spPr/>
    </dgm:pt>
    <dgm:pt modelId="{618DFB6C-7173-48FF-B64F-84029270B095}" type="pres">
      <dgm:prSet presAssocID="{02C57674-98D0-4936-8ACF-0A468BF59980}" presName="Name37" presStyleLbl="parChTrans1D2" presStyleIdx="1" presStyleCnt="5"/>
      <dgm:spPr/>
    </dgm:pt>
    <dgm:pt modelId="{462EAFBE-6700-4DF0-BDA8-EB3B4D85BCCE}" type="pres">
      <dgm:prSet presAssocID="{72BEEB2C-15F0-4A2D-BE7C-511E5EF60000}" presName="hierRoot2" presStyleCnt="0">
        <dgm:presLayoutVars>
          <dgm:hierBranch val="init"/>
        </dgm:presLayoutVars>
      </dgm:prSet>
      <dgm:spPr/>
    </dgm:pt>
    <dgm:pt modelId="{49EB12BB-6FFA-450B-B3D9-77C91D49FCA9}" type="pres">
      <dgm:prSet presAssocID="{72BEEB2C-15F0-4A2D-BE7C-511E5EF60000}" presName="rootComposite" presStyleCnt="0"/>
      <dgm:spPr/>
    </dgm:pt>
    <dgm:pt modelId="{7C4D29BD-0660-43F4-B3A3-EF06479EACA0}" type="pres">
      <dgm:prSet presAssocID="{72BEEB2C-15F0-4A2D-BE7C-511E5EF60000}" presName="rootText" presStyleLbl="node2" presStyleIdx="1" presStyleCnt="5">
        <dgm:presLayoutVars>
          <dgm:chPref val="3"/>
        </dgm:presLayoutVars>
      </dgm:prSet>
      <dgm:spPr/>
    </dgm:pt>
    <dgm:pt modelId="{3D3DD97B-4639-478D-8187-23AE471D8D45}" type="pres">
      <dgm:prSet presAssocID="{72BEEB2C-15F0-4A2D-BE7C-511E5EF60000}" presName="rootConnector" presStyleLbl="node2" presStyleIdx="1" presStyleCnt="5"/>
      <dgm:spPr/>
    </dgm:pt>
    <dgm:pt modelId="{B40E2A16-F6D4-4D19-948F-2875E13A505E}" type="pres">
      <dgm:prSet presAssocID="{72BEEB2C-15F0-4A2D-BE7C-511E5EF60000}" presName="hierChild4" presStyleCnt="0"/>
      <dgm:spPr/>
    </dgm:pt>
    <dgm:pt modelId="{6EE9CBD9-008E-4056-B330-9905CADABA3B}" type="pres">
      <dgm:prSet presAssocID="{72BEEB2C-15F0-4A2D-BE7C-511E5EF60000}" presName="hierChild5" presStyleCnt="0"/>
      <dgm:spPr/>
    </dgm:pt>
    <dgm:pt modelId="{05A374F7-EB6E-4A74-AA58-0FB6BD507F13}" type="pres">
      <dgm:prSet presAssocID="{C16516A9-8D21-4A9C-901D-9F088988E9A9}" presName="Name37" presStyleLbl="parChTrans1D2" presStyleIdx="2" presStyleCnt="5"/>
      <dgm:spPr/>
    </dgm:pt>
    <dgm:pt modelId="{B9C10F89-B583-48E3-8DA2-BA8941313012}" type="pres">
      <dgm:prSet presAssocID="{2E00FFEE-9E93-45CA-A790-E99CF4A1E301}" presName="hierRoot2" presStyleCnt="0">
        <dgm:presLayoutVars>
          <dgm:hierBranch val="init"/>
        </dgm:presLayoutVars>
      </dgm:prSet>
      <dgm:spPr/>
    </dgm:pt>
    <dgm:pt modelId="{82170514-55FB-40EB-8721-8D66301AC6B8}" type="pres">
      <dgm:prSet presAssocID="{2E00FFEE-9E93-45CA-A790-E99CF4A1E301}" presName="rootComposite" presStyleCnt="0"/>
      <dgm:spPr/>
    </dgm:pt>
    <dgm:pt modelId="{2052BB28-460D-4A23-89D1-E29E3AFF87E3}" type="pres">
      <dgm:prSet presAssocID="{2E00FFEE-9E93-45CA-A790-E99CF4A1E301}" presName="rootText" presStyleLbl="node2" presStyleIdx="2" presStyleCnt="5" custLinFactNeighborX="-852" custLinFactNeighborY="203">
        <dgm:presLayoutVars>
          <dgm:chPref val="3"/>
        </dgm:presLayoutVars>
      </dgm:prSet>
      <dgm:spPr/>
    </dgm:pt>
    <dgm:pt modelId="{16F3D5DF-5A59-4471-BCFF-400B245CA403}" type="pres">
      <dgm:prSet presAssocID="{2E00FFEE-9E93-45CA-A790-E99CF4A1E301}" presName="rootConnector" presStyleLbl="node2" presStyleIdx="2" presStyleCnt="5"/>
      <dgm:spPr/>
    </dgm:pt>
    <dgm:pt modelId="{D84F59C7-352A-4959-BBD3-54EA4B3F16E3}" type="pres">
      <dgm:prSet presAssocID="{2E00FFEE-9E93-45CA-A790-E99CF4A1E301}" presName="hierChild4" presStyleCnt="0"/>
      <dgm:spPr/>
    </dgm:pt>
    <dgm:pt modelId="{45306153-0A10-4380-845E-4FD2790B9F3E}" type="pres">
      <dgm:prSet presAssocID="{2E00FFEE-9E93-45CA-A790-E99CF4A1E301}" presName="hierChild5" presStyleCnt="0"/>
      <dgm:spPr/>
    </dgm:pt>
    <dgm:pt modelId="{534136B7-FBFE-4C19-886E-BD301C207222}" type="pres">
      <dgm:prSet presAssocID="{513E7B1C-3A84-4682-9C31-5EDBA0F6A657}" presName="Name37" presStyleLbl="parChTrans1D2" presStyleIdx="3" presStyleCnt="5"/>
      <dgm:spPr/>
    </dgm:pt>
    <dgm:pt modelId="{C18D7123-08C3-438F-8EFC-7ED1F67B0958}" type="pres">
      <dgm:prSet presAssocID="{5644198B-9A94-4170-8557-0A41F611D5A2}" presName="hierRoot2" presStyleCnt="0">
        <dgm:presLayoutVars>
          <dgm:hierBranch val="init"/>
        </dgm:presLayoutVars>
      </dgm:prSet>
      <dgm:spPr/>
    </dgm:pt>
    <dgm:pt modelId="{69B15FB6-757B-4877-B1A4-8A43A4DEFA3D}" type="pres">
      <dgm:prSet presAssocID="{5644198B-9A94-4170-8557-0A41F611D5A2}" presName="rootComposite" presStyleCnt="0"/>
      <dgm:spPr/>
    </dgm:pt>
    <dgm:pt modelId="{4D1BBB90-9564-4520-9C75-DF8B06F83555}" type="pres">
      <dgm:prSet presAssocID="{5644198B-9A94-4170-8557-0A41F611D5A2}" presName="rootText" presStyleLbl="node2" presStyleIdx="3" presStyleCnt="5" custLinFactNeighborX="1139">
        <dgm:presLayoutVars>
          <dgm:chPref val="3"/>
        </dgm:presLayoutVars>
      </dgm:prSet>
      <dgm:spPr/>
    </dgm:pt>
    <dgm:pt modelId="{2D95DB4C-2387-485D-9A81-387914F31FAF}" type="pres">
      <dgm:prSet presAssocID="{5644198B-9A94-4170-8557-0A41F611D5A2}" presName="rootConnector" presStyleLbl="node2" presStyleIdx="3" presStyleCnt="5"/>
      <dgm:spPr/>
    </dgm:pt>
    <dgm:pt modelId="{DE872A5F-ED6B-4F90-98DD-66C1D0F73324}" type="pres">
      <dgm:prSet presAssocID="{5644198B-9A94-4170-8557-0A41F611D5A2}" presName="hierChild4" presStyleCnt="0"/>
      <dgm:spPr/>
    </dgm:pt>
    <dgm:pt modelId="{4A0E1752-2D6F-44E0-962B-54B1D52F8A91}" type="pres">
      <dgm:prSet presAssocID="{5644198B-9A94-4170-8557-0A41F611D5A2}" presName="hierChild5" presStyleCnt="0"/>
      <dgm:spPr/>
    </dgm:pt>
    <dgm:pt modelId="{980A7544-EE90-44F2-83B8-CDC16A896ADC}" type="pres">
      <dgm:prSet presAssocID="{F5783C95-66E5-43B3-B513-A720AB2F7793}" presName="Name37" presStyleLbl="parChTrans1D2" presStyleIdx="4" presStyleCnt="5"/>
      <dgm:spPr/>
    </dgm:pt>
    <dgm:pt modelId="{7CCE9DB9-96C6-4784-9A30-2F09B198EE99}" type="pres">
      <dgm:prSet presAssocID="{0C1F9D10-CABA-453D-A8B1-FE1EED4966B3}" presName="hierRoot2" presStyleCnt="0">
        <dgm:presLayoutVars>
          <dgm:hierBranch val="init"/>
        </dgm:presLayoutVars>
      </dgm:prSet>
      <dgm:spPr/>
    </dgm:pt>
    <dgm:pt modelId="{7ECCBCBB-9B3B-47CB-B0DB-BB89B60AD3CC}" type="pres">
      <dgm:prSet presAssocID="{0C1F9D10-CABA-453D-A8B1-FE1EED4966B3}" presName="rootComposite" presStyleCnt="0"/>
      <dgm:spPr/>
    </dgm:pt>
    <dgm:pt modelId="{3B6A7BFC-3D99-425A-8909-68265ECF5F1C}" type="pres">
      <dgm:prSet presAssocID="{0C1F9D10-CABA-453D-A8B1-FE1EED4966B3}" presName="rootText" presStyleLbl="node2" presStyleIdx="4" presStyleCnt="5" custLinFactNeighborX="63" custLinFactNeighborY="-1139">
        <dgm:presLayoutVars>
          <dgm:chPref val="3"/>
        </dgm:presLayoutVars>
      </dgm:prSet>
      <dgm:spPr/>
    </dgm:pt>
    <dgm:pt modelId="{33966230-DB8D-4FDB-B56F-F29A03BC66F5}" type="pres">
      <dgm:prSet presAssocID="{0C1F9D10-CABA-453D-A8B1-FE1EED4966B3}" presName="rootConnector" presStyleLbl="node2" presStyleIdx="4" presStyleCnt="5"/>
      <dgm:spPr/>
    </dgm:pt>
    <dgm:pt modelId="{04B6DC5D-0C6C-4DDF-A017-09BF51895BB7}" type="pres">
      <dgm:prSet presAssocID="{0C1F9D10-CABA-453D-A8B1-FE1EED4966B3}" presName="hierChild4" presStyleCnt="0"/>
      <dgm:spPr/>
    </dgm:pt>
    <dgm:pt modelId="{7CEC2922-38EA-493D-A072-9AB51DEE8049}" type="pres">
      <dgm:prSet presAssocID="{0C1F9D10-CABA-453D-A8B1-FE1EED4966B3}" presName="hierChild5" presStyleCnt="0"/>
      <dgm:spPr/>
    </dgm:pt>
    <dgm:pt modelId="{215A6DC7-AD3E-4603-9352-EA4884A7C16F}" type="pres">
      <dgm:prSet presAssocID="{E184037F-FB66-46C6-8BCC-D8DBB7EE2355}" presName="hierChild3" presStyleCnt="0"/>
      <dgm:spPr/>
    </dgm:pt>
  </dgm:ptLst>
  <dgm:cxnLst>
    <dgm:cxn modelId="{C5228501-8020-408F-B688-69C9C5BBC2A2}" type="presOf" srcId="{5644198B-9A94-4170-8557-0A41F611D5A2}" destId="{2D95DB4C-2387-485D-9A81-387914F31FAF}" srcOrd="1" destOrd="0" presId="urn:microsoft.com/office/officeart/2005/8/layout/orgChart1"/>
    <dgm:cxn modelId="{5740DA14-2498-42E5-A454-B340AA342EC9}" type="presOf" srcId="{E0C2F64D-58EC-4951-8D8D-7DBB19483310}" destId="{00B4A5EC-29CD-4A8C-B136-82CC0D3A8898}" srcOrd="0" destOrd="0" presId="urn:microsoft.com/office/officeart/2005/8/layout/orgChart1"/>
    <dgm:cxn modelId="{B1A20822-699A-43DA-A37F-880A1F330AA5}" srcId="{E184037F-FB66-46C6-8BCC-D8DBB7EE2355}" destId="{5644198B-9A94-4170-8557-0A41F611D5A2}" srcOrd="3" destOrd="0" parTransId="{513E7B1C-3A84-4682-9C31-5EDBA0F6A657}" sibTransId="{032940E8-5E39-4895-B8FB-7C397FC12524}"/>
    <dgm:cxn modelId="{05E9E023-C4A4-4AE5-998A-FE7D1F6B257C}" type="presOf" srcId="{0C1F9D10-CABA-453D-A8B1-FE1EED4966B3}" destId="{3B6A7BFC-3D99-425A-8909-68265ECF5F1C}" srcOrd="0" destOrd="0" presId="urn:microsoft.com/office/officeart/2005/8/layout/orgChart1"/>
    <dgm:cxn modelId="{5ACB2028-42A2-4F81-ACA8-3BB1D0A577C8}" type="presOf" srcId="{E184037F-FB66-46C6-8BCC-D8DBB7EE2355}" destId="{C1FCBD33-6AF0-4071-AE18-69A8520B121A}" srcOrd="1" destOrd="0" presId="urn:microsoft.com/office/officeart/2005/8/layout/orgChart1"/>
    <dgm:cxn modelId="{A133E433-BD7F-4AAE-9B30-0B1648DBCAE0}" type="presOf" srcId="{E9681A6D-0466-442B-9116-23B9CD04E203}" destId="{A701061C-0249-4957-8EBE-FB43E13E032C}" srcOrd="0" destOrd="0" presId="urn:microsoft.com/office/officeart/2005/8/layout/orgChart1"/>
    <dgm:cxn modelId="{5C57C95C-E3FE-4739-8087-E75A1873C416}" type="presOf" srcId="{2E00FFEE-9E93-45CA-A790-E99CF4A1E301}" destId="{2052BB28-460D-4A23-89D1-E29E3AFF87E3}" srcOrd="0" destOrd="0" presId="urn:microsoft.com/office/officeart/2005/8/layout/orgChart1"/>
    <dgm:cxn modelId="{B8743F43-F9DE-496E-BBCD-043BCE6B0B4C}" srcId="{60B0B32B-472D-46ED-9204-498B847C8757}" destId="{E184037F-FB66-46C6-8BCC-D8DBB7EE2355}" srcOrd="0" destOrd="0" parTransId="{40028D68-893C-48EB-9694-83BB30D6635E}" sibTransId="{39CF1222-BB6E-47A2-9DA3-5AD801E2689C}"/>
    <dgm:cxn modelId="{C075AB43-9B26-4762-9ABE-BA08C3CC1D5C}" type="presOf" srcId="{5644198B-9A94-4170-8557-0A41F611D5A2}" destId="{4D1BBB90-9564-4520-9C75-DF8B06F83555}" srcOrd="0" destOrd="0" presId="urn:microsoft.com/office/officeart/2005/8/layout/orgChart1"/>
    <dgm:cxn modelId="{5AA19266-6198-4F71-A9E4-960C7EFD464A}" type="presOf" srcId="{E184037F-FB66-46C6-8BCC-D8DBB7EE2355}" destId="{B1B89CEE-E77D-430F-A431-BC7BC0317050}" srcOrd="0" destOrd="0" presId="urn:microsoft.com/office/officeart/2005/8/layout/orgChart1"/>
    <dgm:cxn modelId="{1EAAD54A-A437-415B-8A1B-AD4B2ABE7896}" type="presOf" srcId="{E0C2F64D-58EC-4951-8D8D-7DBB19483310}" destId="{4AC4C862-BCD0-49E5-97C0-9D0301463254}" srcOrd="1" destOrd="0" presId="urn:microsoft.com/office/officeart/2005/8/layout/orgChart1"/>
    <dgm:cxn modelId="{59CD737E-131A-46B5-989E-467F34354FCE}" type="presOf" srcId="{513E7B1C-3A84-4682-9C31-5EDBA0F6A657}" destId="{534136B7-FBFE-4C19-886E-BD301C207222}" srcOrd="0" destOrd="0" presId="urn:microsoft.com/office/officeart/2005/8/layout/orgChart1"/>
    <dgm:cxn modelId="{C177E38C-C94C-4B94-A775-E3328EAE0935}" type="presOf" srcId="{6536C095-B009-4AFD-AFA9-709B8354BE92}" destId="{E1F0FECA-3F11-463F-AFCC-5B8CA6B1D5FD}" srcOrd="0" destOrd="0" presId="urn:microsoft.com/office/officeart/2005/8/layout/orgChart1"/>
    <dgm:cxn modelId="{F295EAA9-A94F-4487-B7FE-4F24C55F8922}" type="presOf" srcId="{F5783C95-66E5-43B3-B513-A720AB2F7793}" destId="{980A7544-EE90-44F2-83B8-CDC16A896ADC}" srcOrd="0" destOrd="0" presId="urn:microsoft.com/office/officeart/2005/8/layout/orgChart1"/>
    <dgm:cxn modelId="{19D68EB4-2FA3-4F05-84D5-2F4CC494481B}" srcId="{E184037F-FB66-46C6-8BCC-D8DBB7EE2355}" destId="{2E00FFEE-9E93-45CA-A790-E99CF4A1E301}" srcOrd="2" destOrd="0" parTransId="{C16516A9-8D21-4A9C-901D-9F088988E9A9}" sibTransId="{23FEB1E7-BD03-4BD4-A668-42859F00E270}"/>
    <dgm:cxn modelId="{955B66BA-C23F-45A7-9625-36133341A7DF}" type="presOf" srcId="{0C1F9D10-CABA-453D-A8B1-FE1EED4966B3}" destId="{33966230-DB8D-4FDB-B56F-F29A03BC66F5}" srcOrd="1" destOrd="0" presId="urn:microsoft.com/office/officeart/2005/8/layout/orgChart1"/>
    <dgm:cxn modelId="{EF9357C0-AD25-427A-9EF6-A6912C21FC0E}" type="presOf" srcId="{60B0B32B-472D-46ED-9204-498B847C8757}" destId="{82DCDFCC-646B-47DE-9FF9-7A8F8D336405}" srcOrd="0" destOrd="0" presId="urn:microsoft.com/office/officeart/2005/8/layout/orgChart1"/>
    <dgm:cxn modelId="{054CB3C8-0A2C-49F5-8A19-3F4B168A5ECC}" srcId="{E184037F-FB66-46C6-8BCC-D8DBB7EE2355}" destId="{AF2E5B86-43CC-4110-998B-21B3FD361F20}" srcOrd="0" destOrd="0" parTransId="{6536C095-B009-4AFD-AFA9-709B8354BE92}" sibTransId="{26373486-8970-4763-8D56-21D5C93027EF}"/>
    <dgm:cxn modelId="{8F7D8DCF-4A18-4E5D-9AEA-008E6E9DA390}" srcId="{E184037F-FB66-46C6-8BCC-D8DBB7EE2355}" destId="{72BEEB2C-15F0-4A2D-BE7C-511E5EF60000}" srcOrd="1" destOrd="0" parTransId="{02C57674-98D0-4936-8ACF-0A468BF59980}" sibTransId="{8C37019E-CDCE-480D-82D9-A6027A46E475}"/>
    <dgm:cxn modelId="{AEDF11DF-6A8D-4644-ABBF-46BF4C30F5C2}" type="presOf" srcId="{72BEEB2C-15F0-4A2D-BE7C-511E5EF60000}" destId="{7C4D29BD-0660-43F4-B3A3-EF06479EACA0}" srcOrd="0" destOrd="0" presId="urn:microsoft.com/office/officeart/2005/8/layout/orgChart1"/>
    <dgm:cxn modelId="{4F382EE6-083D-49BE-8EF9-CE2469623E0E}" srcId="{AF2E5B86-43CC-4110-998B-21B3FD361F20}" destId="{E0C2F64D-58EC-4951-8D8D-7DBB19483310}" srcOrd="0" destOrd="0" parTransId="{E9681A6D-0466-442B-9116-23B9CD04E203}" sibTransId="{BFEFB3CF-0F63-46C6-9D71-D3B2FDA77EA6}"/>
    <dgm:cxn modelId="{4FE4A4E6-74EB-46CA-A8A8-65E22ADF8421}" type="presOf" srcId="{AF2E5B86-43CC-4110-998B-21B3FD361F20}" destId="{BEE1C425-E751-460A-9657-14D56D50F74B}" srcOrd="1" destOrd="0" presId="urn:microsoft.com/office/officeart/2005/8/layout/orgChart1"/>
    <dgm:cxn modelId="{2A4BC3E6-63D6-4C69-88ED-ED189C7A3FCC}" type="presOf" srcId="{AF2E5B86-43CC-4110-998B-21B3FD361F20}" destId="{08A8C583-32ED-4A6E-A37F-69AF081B47F7}" srcOrd="0" destOrd="0" presId="urn:microsoft.com/office/officeart/2005/8/layout/orgChart1"/>
    <dgm:cxn modelId="{A61FD2F2-FCB0-4909-BABF-3BF45A69E00F}" type="presOf" srcId="{02C57674-98D0-4936-8ACF-0A468BF59980}" destId="{618DFB6C-7173-48FF-B64F-84029270B095}" srcOrd="0" destOrd="0" presId="urn:microsoft.com/office/officeart/2005/8/layout/orgChart1"/>
    <dgm:cxn modelId="{2320E3F9-4D0B-46E8-8F2F-45043CA81CE3}" srcId="{E184037F-FB66-46C6-8BCC-D8DBB7EE2355}" destId="{0C1F9D10-CABA-453D-A8B1-FE1EED4966B3}" srcOrd="4" destOrd="0" parTransId="{F5783C95-66E5-43B3-B513-A720AB2F7793}" sibTransId="{48293DFA-F985-491B-AA79-D2E4F41261CB}"/>
    <dgm:cxn modelId="{8E175AFB-B4CC-41BA-B457-076886A8A258}" type="presOf" srcId="{2E00FFEE-9E93-45CA-A790-E99CF4A1E301}" destId="{16F3D5DF-5A59-4471-BCFF-400B245CA403}" srcOrd="1" destOrd="0" presId="urn:microsoft.com/office/officeart/2005/8/layout/orgChart1"/>
    <dgm:cxn modelId="{53BD48FD-6C61-4B0D-98C6-D2F103076DDD}" type="presOf" srcId="{C16516A9-8D21-4A9C-901D-9F088988E9A9}" destId="{05A374F7-EB6E-4A74-AA58-0FB6BD507F13}" srcOrd="0" destOrd="0" presId="urn:microsoft.com/office/officeart/2005/8/layout/orgChart1"/>
    <dgm:cxn modelId="{3383E7FD-10D7-4C1D-BBE4-E04221F7021D}" type="presOf" srcId="{72BEEB2C-15F0-4A2D-BE7C-511E5EF60000}" destId="{3D3DD97B-4639-478D-8187-23AE471D8D45}" srcOrd="1" destOrd="0" presId="urn:microsoft.com/office/officeart/2005/8/layout/orgChart1"/>
    <dgm:cxn modelId="{94F42F23-4541-454E-AEE6-FD105C962420}" type="presParOf" srcId="{82DCDFCC-646B-47DE-9FF9-7A8F8D336405}" destId="{648F5850-C795-4CE8-A813-E3689F7683F5}" srcOrd="0" destOrd="0" presId="urn:microsoft.com/office/officeart/2005/8/layout/orgChart1"/>
    <dgm:cxn modelId="{2CF42500-FD89-491A-AB53-B2337FD243D9}" type="presParOf" srcId="{648F5850-C795-4CE8-A813-E3689F7683F5}" destId="{FC0B2200-823F-473A-B449-76ECC4413994}" srcOrd="0" destOrd="0" presId="urn:microsoft.com/office/officeart/2005/8/layout/orgChart1"/>
    <dgm:cxn modelId="{B9212C12-69D4-46F2-B4B1-AD08608E3B99}" type="presParOf" srcId="{FC0B2200-823F-473A-B449-76ECC4413994}" destId="{B1B89CEE-E77D-430F-A431-BC7BC0317050}" srcOrd="0" destOrd="0" presId="urn:microsoft.com/office/officeart/2005/8/layout/orgChart1"/>
    <dgm:cxn modelId="{6E1F20B3-7606-4191-A2CC-4EA4C46B2FEB}" type="presParOf" srcId="{FC0B2200-823F-473A-B449-76ECC4413994}" destId="{C1FCBD33-6AF0-4071-AE18-69A8520B121A}" srcOrd="1" destOrd="0" presId="urn:microsoft.com/office/officeart/2005/8/layout/orgChart1"/>
    <dgm:cxn modelId="{47A866A7-F0BB-40A6-8B26-BBFC78928EE3}" type="presParOf" srcId="{648F5850-C795-4CE8-A813-E3689F7683F5}" destId="{4E9529B4-C63E-4158-817D-0A6BC974AE6D}" srcOrd="1" destOrd="0" presId="urn:microsoft.com/office/officeart/2005/8/layout/orgChart1"/>
    <dgm:cxn modelId="{7AEFD53F-1041-4B7D-B64C-51C6682F9080}" type="presParOf" srcId="{4E9529B4-C63E-4158-817D-0A6BC974AE6D}" destId="{E1F0FECA-3F11-463F-AFCC-5B8CA6B1D5FD}" srcOrd="0" destOrd="0" presId="urn:microsoft.com/office/officeart/2005/8/layout/orgChart1"/>
    <dgm:cxn modelId="{40A654A4-9B58-4C69-98F0-39ABDE317553}" type="presParOf" srcId="{4E9529B4-C63E-4158-817D-0A6BC974AE6D}" destId="{B7B666B5-D643-48EC-B05A-C0E37AE1776C}" srcOrd="1" destOrd="0" presId="urn:microsoft.com/office/officeart/2005/8/layout/orgChart1"/>
    <dgm:cxn modelId="{ED4EC6C4-542C-4998-9D68-56B0FD794ED7}" type="presParOf" srcId="{B7B666B5-D643-48EC-B05A-C0E37AE1776C}" destId="{5B395630-6D7E-4AEE-9EAF-FA9C93B53A99}" srcOrd="0" destOrd="0" presId="urn:microsoft.com/office/officeart/2005/8/layout/orgChart1"/>
    <dgm:cxn modelId="{F5770091-B6B4-4E28-B6CE-6A5CC854BD09}" type="presParOf" srcId="{5B395630-6D7E-4AEE-9EAF-FA9C93B53A99}" destId="{08A8C583-32ED-4A6E-A37F-69AF081B47F7}" srcOrd="0" destOrd="0" presId="urn:microsoft.com/office/officeart/2005/8/layout/orgChart1"/>
    <dgm:cxn modelId="{66D37484-8D0A-4D0D-85EC-103422A5D524}" type="presParOf" srcId="{5B395630-6D7E-4AEE-9EAF-FA9C93B53A99}" destId="{BEE1C425-E751-460A-9657-14D56D50F74B}" srcOrd="1" destOrd="0" presId="urn:microsoft.com/office/officeart/2005/8/layout/orgChart1"/>
    <dgm:cxn modelId="{54D7E311-CF30-4A1C-A655-4CC74344EBF7}" type="presParOf" srcId="{B7B666B5-D643-48EC-B05A-C0E37AE1776C}" destId="{70885DAD-B962-4CE6-A8A4-C35A9135987B}" srcOrd="1" destOrd="0" presId="urn:microsoft.com/office/officeart/2005/8/layout/orgChart1"/>
    <dgm:cxn modelId="{D65F6724-77B8-4B3D-93AE-EB614A511333}" type="presParOf" srcId="{70885DAD-B962-4CE6-A8A4-C35A9135987B}" destId="{A701061C-0249-4957-8EBE-FB43E13E032C}" srcOrd="0" destOrd="0" presId="urn:microsoft.com/office/officeart/2005/8/layout/orgChart1"/>
    <dgm:cxn modelId="{F509358D-82CB-41A1-8DAE-BD908AE415C1}" type="presParOf" srcId="{70885DAD-B962-4CE6-A8A4-C35A9135987B}" destId="{3D805644-4384-4EA1-90D6-A983A375D3BE}" srcOrd="1" destOrd="0" presId="urn:microsoft.com/office/officeart/2005/8/layout/orgChart1"/>
    <dgm:cxn modelId="{1F41F80A-30F5-4E85-877A-F9CB6319C07C}" type="presParOf" srcId="{3D805644-4384-4EA1-90D6-A983A375D3BE}" destId="{E3404861-0013-4CBD-8255-C2E7F424C84E}" srcOrd="0" destOrd="0" presId="urn:microsoft.com/office/officeart/2005/8/layout/orgChart1"/>
    <dgm:cxn modelId="{D5F76EF0-DBAE-482F-855F-B79C9E7A94B2}" type="presParOf" srcId="{E3404861-0013-4CBD-8255-C2E7F424C84E}" destId="{00B4A5EC-29CD-4A8C-B136-82CC0D3A8898}" srcOrd="0" destOrd="0" presId="urn:microsoft.com/office/officeart/2005/8/layout/orgChart1"/>
    <dgm:cxn modelId="{C44D695E-9D5E-441D-8035-8B0E46ED6803}" type="presParOf" srcId="{E3404861-0013-4CBD-8255-C2E7F424C84E}" destId="{4AC4C862-BCD0-49E5-97C0-9D0301463254}" srcOrd="1" destOrd="0" presId="urn:microsoft.com/office/officeart/2005/8/layout/orgChart1"/>
    <dgm:cxn modelId="{3934EF33-CC7D-4D46-B2D2-779867CEFA07}" type="presParOf" srcId="{3D805644-4384-4EA1-90D6-A983A375D3BE}" destId="{D540DC5B-73AD-4F7F-9496-3839AE9CA6C4}" srcOrd="1" destOrd="0" presId="urn:microsoft.com/office/officeart/2005/8/layout/orgChart1"/>
    <dgm:cxn modelId="{6EAB7894-7DD4-4892-BD17-0353C15AFD8A}" type="presParOf" srcId="{3D805644-4384-4EA1-90D6-A983A375D3BE}" destId="{EDD90032-03C2-4CC3-B4ED-4B67DC0E228C}" srcOrd="2" destOrd="0" presId="urn:microsoft.com/office/officeart/2005/8/layout/orgChart1"/>
    <dgm:cxn modelId="{C3A8F69C-8A81-4B4D-AF54-E5A43B5F2915}" type="presParOf" srcId="{B7B666B5-D643-48EC-B05A-C0E37AE1776C}" destId="{648390EA-10E1-4886-AD56-3DA1BE6385D9}" srcOrd="2" destOrd="0" presId="urn:microsoft.com/office/officeart/2005/8/layout/orgChart1"/>
    <dgm:cxn modelId="{E4E37581-B6C8-4F1A-88FF-41A0E3411E5C}" type="presParOf" srcId="{4E9529B4-C63E-4158-817D-0A6BC974AE6D}" destId="{618DFB6C-7173-48FF-B64F-84029270B095}" srcOrd="2" destOrd="0" presId="urn:microsoft.com/office/officeart/2005/8/layout/orgChart1"/>
    <dgm:cxn modelId="{877DD228-7FA9-4953-BF67-46D3A34E93DA}" type="presParOf" srcId="{4E9529B4-C63E-4158-817D-0A6BC974AE6D}" destId="{462EAFBE-6700-4DF0-BDA8-EB3B4D85BCCE}" srcOrd="3" destOrd="0" presId="urn:microsoft.com/office/officeart/2005/8/layout/orgChart1"/>
    <dgm:cxn modelId="{22ACA817-F2B8-47B2-8F67-D72FAC3821DC}" type="presParOf" srcId="{462EAFBE-6700-4DF0-BDA8-EB3B4D85BCCE}" destId="{49EB12BB-6FFA-450B-B3D9-77C91D49FCA9}" srcOrd="0" destOrd="0" presId="urn:microsoft.com/office/officeart/2005/8/layout/orgChart1"/>
    <dgm:cxn modelId="{9E03F24B-56D7-4DE9-A086-697399B05314}" type="presParOf" srcId="{49EB12BB-6FFA-450B-B3D9-77C91D49FCA9}" destId="{7C4D29BD-0660-43F4-B3A3-EF06479EACA0}" srcOrd="0" destOrd="0" presId="urn:microsoft.com/office/officeart/2005/8/layout/orgChart1"/>
    <dgm:cxn modelId="{DCFBA1CD-54A5-4309-B250-CDF7CC29B847}" type="presParOf" srcId="{49EB12BB-6FFA-450B-B3D9-77C91D49FCA9}" destId="{3D3DD97B-4639-478D-8187-23AE471D8D45}" srcOrd="1" destOrd="0" presId="urn:microsoft.com/office/officeart/2005/8/layout/orgChart1"/>
    <dgm:cxn modelId="{345D47A2-9991-4CC7-8156-9EE24F850B7B}" type="presParOf" srcId="{462EAFBE-6700-4DF0-BDA8-EB3B4D85BCCE}" destId="{B40E2A16-F6D4-4D19-948F-2875E13A505E}" srcOrd="1" destOrd="0" presId="urn:microsoft.com/office/officeart/2005/8/layout/orgChart1"/>
    <dgm:cxn modelId="{2193E61A-76A9-43E8-8437-D7BA965A8FD2}" type="presParOf" srcId="{462EAFBE-6700-4DF0-BDA8-EB3B4D85BCCE}" destId="{6EE9CBD9-008E-4056-B330-9905CADABA3B}" srcOrd="2" destOrd="0" presId="urn:microsoft.com/office/officeart/2005/8/layout/orgChart1"/>
    <dgm:cxn modelId="{0B602D6D-6A17-4C6E-8E7C-C852674017F2}" type="presParOf" srcId="{4E9529B4-C63E-4158-817D-0A6BC974AE6D}" destId="{05A374F7-EB6E-4A74-AA58-0FB6BD507F13}" srcOrd="4" destOrd="0" presId="urn:microsoft.com/office/officeart/2005/8/layout/orgChart1"/>
    <dgm:cxn modelId="{F2641C67-3BD0-4A6F-AA1E-0F1542A25E4E}" type="presParOf" srcId="{4E9529B4-C63E-4158-817D-0A6BC974AE6D}" destId="{B9C10F89-B583-48E3-8DA2-BA8941313012}" srcOrd="5" destOrd="0" presId="urn:microsoft.com/office/officeart/2005/8/layout/orgChart1"/>
    <dgm:cxn modelId="{51478C87-CA05-4AC4-97B5-B38D11938E99}" type="presParOf" srcId="{B9C10F89-B583-48E3-8DA2-BA8941313012}" destId="{82170514-55FB-40EB-8721-8D66301AC6B8}" srcOrd="0" destOrd="0" presId="urn:microsoft.com/office/officeart/2005/8/layout/orgChart1"/>
    <dgm:cxn modelId="{C03D6F52-A9B2-4375-9B25-E0CB22497CB2}" type="presParOf" srcId="{82170514-55FB-40EB-8721-8D66301AC6B8}" destId="{2052BB28-460D-4A23-89D1-E29E3AFF87E3}" srcOrd="0" destOrd="0" presId="urn:microsoft.com/office/officeart/2005/8/layout/orgChart1"/>
    <dgm:cxn modelId="{68C0C2D8-4862-4AC0-8FFA-6A52AAB459DC}" type="presParOf" srcId="{82170514-55FB-40EB-8721-8D66301AC6B8}" destId="{16F3D5DF-5A59-4471-BCFF-400B245CA403}" srcOrd="1" destOrd="0" presId="urn:microsoft.com/office/officeart/2005/8/layout/orgChart1"/>
    <dgm:cxn modelId="{C57F2A18-26E2-467D-B26A-2B4C73A64CA1}" type="presParOf" srcId="{B9C10F89-B583-48E3-8DA2-BA8941313012}" destId="{D84F59C7-352A-4959-BBD3-54EA4B3F16E3}" srcOrd="1" destOrd="0" presId="urn:microsoft.com/office/officeart/2005/8/layout/orgChart1"/>
    <dgm:cxn modelId="{0C164B66-32BF-44A1-A7CF-611990DF3B2E}" type="presParOf" srcId="{B9C10F89-B583-48E3-8DA2-BA8941313012}" destId="{45306153-0A10-4380-845E-4FD2790B9F3E}" srcOrd="2" destOrd="0" presId="urn:microsoft.com/office/officeart/2005/8/layout/orgChart1"/>
    <dgm:cxn modelId="{018DEF2F-DC15-4F76-8155-897C94666FA3}" type="presParOf" srcId="{4E9529B4-C63E-4158-817D-0A6BC974AE6D}" destId="{534136B7-FBFE-4C19-886E-BD301C207222}" srcOrd="6" destOrd="0" presId="urn:microsoft.com/office/officeart/2005/8/layout/orgChart1"/>
    <dgm:cxn modelId="{7427C934-664D-4F4D-B6A8-3B2B9006D14D}" type="presParOf" srcId="{4E9529B4-C63E-4158-817D-0A6BC974AE6D}" destId="{C18D7123-08C3-438F-8EFC-7ED1F67B0958}" srcOrd="7" destOrd="0" presId="urn:microsoft.com/office/officeart/2005/8/layout/orgChart1"/>
    <dgm:cxn modelId="{D1452951-42E6-46D7-B5EB-F381670001AE}" type="presParOf" srcId="{C18D7123-08C3-438F-8EFC-7ED1F67B0958}" destId="{69B15FB6-757B-4877-B1A4-8A43A4DEFA3D}" srcOrd="0" destOrd="0" presId="urn:microsoft.com/office/officeart/2005/8/layout/orgChart1"/>
    <dgm:cxn modelId="{CE8086C4-F425-4FD4-9901-6B9AF89A08F2}" type="presParOf" srcId="{69B15FB6-757B-4877-B1A4-8A43A4DEFA3D}" destId="{4D1BBB90-9564-4520-9C75-DF8B06F83555}" srcOrd="0" destOrd="0" presId="urn:microsoft.com/office/officeart/2005/8/layout/orgChart1"/>
    <dgm:cxn modelId="{329C94E4-6A56-4F89-B5A9-1D485FB7BE04}" type="presParOf" srcId="{69B15FB6-757B-4877-B1A4-8A43A4DEFA3D}" destId="{2D95DB4C-2387-485D-9A81-387914F31FAF}" srcOrd="1" destOrd="0" presId="urn:microsoft.com/office/officeart/2005/8/layout/orgChart1"/>
    <dgm:cxn modelId="{514518C6-0E98-4253-B317-41AF2EDD0CF3}" type="presParOf" srcId="{C18D7123-08C3-438F-8EFC-7ED1F67B0958}" destId="{DE872A5F-ED6B-4F90-98DD-66C1D0F73324}" srcOrd="1" destOrd="0" presId="urn:microsoft.com/office/officeart/2005/8/layout/orgChart1"/>
    <dgm:cxn modelId="{B4DC3A35-D54C-4906-BD9E-955166B7E7AA}" type="presParOf" srcId="{C18D7123-08C3-438F-8EFC-7ED1F67B0958}" destId="{4A0E1752-2D6F-44E0-962B-54B1D52F8A91}" srcOrd="2" destOrd="0" presId="urn:microsoft.com/office/officeart/2005/8/layout/orgChart1"/>
    <dgm:cxn modelId="{3A51C32B-6476-4B67-BF3F-5479CEAA34F5}" type="presParOf" srcId="{4E9529B4-C63E-4158-817D-0A6BC974AE6D}" destId="{980A7544-EE90-44F2-83B8-CDC16A896ADC}" srcOrd="8" destOrd="0" presId="urn:microsoft.com/office/officeart/2005/8/layout/orgChart1"/>
    <dgm:cxn modelId="{0CCCD21E-8281-4293-940C-45F1C7EE28BE}" type="presParOf" srcId="{4E9529B4-C63E-4158-817D-0A6BC974AE6D}" destId="{7CCE9DB9-96C6-4784-9A30-2F09B198EE99}" srcOrd="9" destOrd="0" presId="urn:microsoft.com/office/officeart/2005/8/layout/orgChart1"/>
    <dgm:cxn modelId="{06536B88-9EBF-4672-9B6B-87FC215FEE0F}" type="presParOf" srcId="{7CCE9DB9-96C6-4784-9A30-2F09B198EE99}" destId="{7ECCBCBB-9B3B-47CB-B0DB-BB89B60AD3CC}" srcOrd="0" destOrd="0" presId="urn:microsoft.com/office/officeart/2005/8/layout/orgChart1"/>
    <dgm:cxn modelId="{AFE89B51-9472-46DD-9A10-64703D266990}" type="presParOf" srcId="{7ECCBCBB-9B3B-47CB-B0DB-BB89B60AD3CC}" destId="{3B6A7BFC-3D99-425A-8909-68265ECF5F1C}" srcOrd="0" destOrd="0" presId="urn:microsoft.com/office/officeart/2005/8/layout/orgChart1"/>
    <dgm:cxn modelId="{769BBD73-6174-4081-958F-D11F14E3E0FA}" type="presParOf" srcId="{7ECCBCBB-9B3B-47CB-B0DB-BB89B60AD3CC}" destId="{33966230-DB8D-4FDB-B56F-F29A03BC66F5}" srcOrd="1" destOrd="0" presId="urn:microsoft.com/office/officeart/2005/8/layout/orgChart1"/>
    <dgm:cxn modelId="{60F11EE3-0227-4C48-8B61-F6163C621458}" type="presParOf" srcId="{7CCE9DB9-96C6-4784-9A30-2F09B198EE99}" destId="{04B6DC5D-0C6C-4DDF-A017-09BF51895BB7}" srcOrd="1" destOrd="0" presId="urn:microsoft.com/office/officeart/2005/8/layout/orgChart1"/>
    <dgm:cxn modelId="{B96960BC-098B-41BA-B8BB-672165A8A93F}" type="presParOf" srcId="{7CCE9DB9-96C6-4784-9A30-2F09B198EE99}" destId="{7CEC2922-38EA-493D-A072-9AB51DEE8049}" srcOrd="2" destOrd="0" presId="urn:microsoft.com/office/officeart/2005/8/layout/orgChart1"/>
    <dgm:cxn modelId="{7A1ADE96-8936-4DBF-8E96-2F55E97B1339}" type="presParOf" srcId="{648F5850-C795-4CE8-A813-E3689F7683F5}" destId="{215A6DC7-AD3E-4603-9352-EA4884A7C16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0A7544-EE90-44F2-83B8-CDC16A896ADC}">
      <dsp:nvSpPr>
        <dsp:cNvPr id="0" name=""/>
        <dsp:cNvSpPr/>
      </dsp:nvSpPr>
      <dsp:spPr>
        <a:xfrm>
          <a:off x="3264214" y="565314"/>
          <a:ext cx="2774471" cy="421939"/>
        </a:xfrm>
        <a:custGeom>
          <a:avLst/>
          <a:gdLst/>
          <a:ahLst/>
          <a:cxnLst/>
          <a:rect l="0" t="0" r="0" b="0"/>
          <a:pathLst>
            <a:path>
              <a:moveTo>
                <a:pt x="0" y="0"/>
              </a:moveTo>
              <a:lnTo>
                <a:pt x="0" y="303223"/>
              </a:lnTo>
              <a:lnTo>
                <a:pt x="2774471" y="303223"/>
              </a:lnTo>
              <a:lnTo>
                <a:pt x="2774471" y="4219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4136B7-FBFE-4C19-886E-BD301C207222}">
      <dsp:nvSpPr>
        <dsp:cNvPr id="0" name=""/>
        <dsp:cNvSpPr/>
      </dsp:nvSpPr>
      <dsp:spPr>
        <a:xfrm>
          <a:off x="3264214" y="565314"/>
          <a:ext cx="1418724" cy="428378"/>
        </a:xfrm>
        <a:custGeom>
          <a:avLst/>
          <a:gdLst/>
          <a:ahLst/>
          <a:cxnLst/>
          <a:rect l="0" t="0" r="0" b="0"/>
          <a:pathLst>
            <a:path>
              <a:moveTo>
                <a:pt x="0" y="0"/>
              </a:moveTo>
              <a:lnTo>
                <a:pt x="0" y="309662"/>
              </a:lnTo>
              <a:lnTo>
                <a:pt x="1418724" y="309662"/>
              </a:lnTo>
              <a:lnTo>
                <a:pt x="1418724" y="4283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A374F7-EB6E-4A74-AA58-0FB6BD507F13}">
      <dsp:nvSpPr>
        <dsp:cNvPr id="0" name=""/>
        <dsp:cNvSpPr/>
      </dsp:nvSpPr>
      <dsp:spPr>
        <a:xfrm>
          <a:off x="3218494" y="565314"/>
          <a:ext cx="91440" cy="429526"/>
        </a:xfrm>
        <a:custGeom>
          <a:avLst/>
          <a:gdLst/>
          <a:ahLst/>
          <a:cxnLst/>
          <a:rect l="0" t="0" r="0" b="0"/>
          <a:pathLst>
            <a:path>
              <a:moveTo>
                <a:pt x="45720" y="0"/>
              </a:moveTo>
              <a:lnTo>
                <a:pt x="45720" y="310810"/>
              </a:lnTo>
              <a:lnTo>
                <a:pt x="73872" y="310810"/>
              </a:lnTo>
              <a:lnTo>
                <a:pt x="73872" y="4295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8DFB6C-7173-48FF-B64F-84029270B095}">
      <dsp:nvSpPr>
        <dsp:cNvPr id="0" name=""/>
        <dsp:cNvSpPr/>
      </dsp:nvSpPr>
      <dsp:spPr>
        <a:xfrm>
          <a:off x="1933939" y="565314"/>
          <a:ext cx="1330275" cy="428378"/>
        </a:xfrm>
        <a:custGeom>
          <a:avLst/>
          <a:gdLst/>
          <a:ahLst/>
          <a:cxnLst/>
          <a:rect l="0" t="0" r="0" b="0"/>
          <a:pathLst>
            <a:path>
              <a:moveTo>
                <a:pt x="1330275" y="0"/>
              </a:moveTo>
              <a:lnTo>
                <a:pt x="1330275" y="309662"/>
              </a:lnTo>
              <a:lnTo>
                <a:pt x="0" y="309662"/>
              </a:lnTo>
              <a:lnTo>
                <a:pt x="0" y="4283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01061C-0249-4957-8EBE-FB43E13E032C}">
      <dsp:nvSpPr>
        <dsp:cNvPr id="0" name=""/>
        <dsp:cNvSpPr/>
      </dsp:nvSpPr>
      <dsp:spPr>
        <a:xfrm>
          <a:off x="113062" y="1551041"/>
          <a:ext cx="260959" cy="563787"/>
        </a:xfrm>
        <a:custGeom>
          <a:avLst/>
          <a:gdLst/>
          <a:ahLst/>
          <a:cxnLst/>
          <a:rect l="0" t="0" r="0" b="0"/>
          <a:pathLst>
            <a:path>
              <a:moveTo>
                <a:pt x="0" y="0"/>
              </a:moveTo>
              <a:lnTo>
                <a:pt x="0" y="563787"/>
              </a:lnTo>
              <a:lnTo>
                <a:pt x="260959" y="5637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F0FECA-3F11-463F-AFCC-5B8CA6B1D5FD}">
      <dsp:nvSpPr>
        <dsp:cNvPr id="0" name=""/>
        <dsp:cNvSpPr/>
      </dsp:nvSpPr>
      <dsp:spPr>
        <a:xfrm>
          <a:off x="565314" y="565314"/>
          <a:ext cx="2698900" cy="420413"/>
        </a:xfrm>
        <a:custGeom>
          <a:avLst/>
          <a:gdLst/>
          <a:ahLst/>
          <a:cxnLst/>
          <a:rect l="0" t="0" r="0" b="0"/>
          <a:pathLst>
            <a:path>
              <a:moveTo>
                <a:pt x="2698900" y="0"/>
              </a:moveTo>
              <a:lnTo>
                <a:pt x="2698900" y="301697"/>
              </a:lnTo>
              <a:lnTo>
                <a:pt x="0" y="301697"/>
              </a:lnTo>
              <a:lnTo>
                <a:pt x="0" y="4204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B89CEE-E77D-430F-A431-BC7BC0317050}">
      <dsp:nvSpPr>
        <dsp:cNvPr id="0" name=""/>
        <dsp:cNvSpPr/>
      </dsp:nvSpPr>
      <dsp:spPr>
        <a:xfrm>
          <a:off x="2698900" y="0"/>
          <a:ext cx="1130628" cy="565314"/>
        </a:xfrm>
        <a:prstGeom prst="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VENUE MANAGER - THE JOAN</a:t>
          </a:r>
        </a:p>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FT</a:t>
          </a:r>
          <a:br>
            <a:rPr lang="en-AU" sz="500" kern="1200">
              <a:solidFill>
                <a:sysClr val="windowText" lastClr="000000">
                  <a:hueOff val="0"/>
                  <a:satOff val="0"/>
                  <a:lumOff val="0"/>
                  <a:alphaOff val="0"/>
                </a:sysClr>
              </a:solidFill>
              <a:latin typeface="Calibri"/>
              <a:ea typeface="+mn-ea"/>
              <a:cs typeface="+mn-cs"/>
            </a:rPr>
          </a:br>
          <a:r>
            <a:rPr lang="en-AU" sz="500" kern="1200">
              <a:solidFill>
                <a:sysClr val="windowText" lastClr="000000">
                  <a:hueOff val="0"/>
                  <a:satOff val="0"/>
                  <a:lumOff val="0"/>
                  <a:alphaOff val="0"/>
                </a:sysClr>
              </a:solidFill>
              <a:latin typeface="Calibri"/>
              <a:ea typeface="+mn-ea"/>
              <a:cs typeface="+mn-cs"/>
            </a:rPr>
            <a:t>Haydn VREDEGOOR</a:t>
          </a:r>
          <a:br>
            <a:rPr lang="en-AU" sz="500" kern="1200">
              <a:solidFill>
                <a:sysClr val="windowText" lastClr="000000">
                  <a:hueOff val="0"/>
                  <a:satOff val="0"/>
                  <a:lumOff val="0"/>
                  <a:alphaOff val="0"/>
                </a:sysClr>
              </a:solidFill>
              <a:latin typeface="Calibri"/>
              <a:ea typeface="+mn-ea"/>
              <a:cs typeface="+mn-cs"/>
            </a:rPr>
          </a:br>
          <a:r>
            <a:rPr lang="en-AU" sz="500" kern="1200">
              <a:solidFill>
                <a:sysClr val="windowText" lastClr="000000">
                  <a:hueOff val="0"/>
                  <a:satOff val="0"/>
                  <a:lumOff val="0"/>
                  <a:alphaOff val="0"/>
                </a:sysClr>
              </a:solidFill>
              <a:latin typeface="Calibri"/>
              <a:ea typeface="+mn-ea"/>
              <a:cs typeface="+mn-cs"/>
            </a:rPr>
            <a:t>VENUE MANAGER - GALLERY</a:t>
          </a:r>
        </a:p>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FT</a:t>
          </a:r>
        </a:p>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Fiona KNOKE</a:t>
          </a:r>
        </a:p>
      </dsp:txBody>
      <dsp:txXfrm>
        <a:off x="2698900" y="0"/>
        <a:ext cx="1130628" cy="565314"/>
      </dsp:txXfrm>
    </dsp:sp>
    <dsp:sp modelId="{08A8C583-32ED-4A6E-A37F-69AF081B47F7}">
      <dsp:nvSpPr>
        <dsp:cNvPr id="0" name=""/>
        <dsp:cNvSpPr/>
      </dsp:nvSpPr>
      <dsp:spPr>
        <a:xfrm>
          <a:off x="0" y="985727"/>
          <a:ext cx="1130628" cy="565314"/>
        </a:xfrm>
        <a:prstGeom prst="rect">
          <a:avLst/>
        </a:prstGeom>
        <a:solidFill>
          <a:srgbClr val="FFFF00">
            <a:alpha val="20000"/>
          </a:srgb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t>SENIOR CLEANER</a:t>
          </a:r>
        </a:p>
        <a:p>
          <a:pPr marL="0" lvl="0" indent="0" algn="ctr" defTabSz="222250">
            <a:lnSpc>
              <a:spcPct val="90000"/>
            </a:lnSpc>
            <a:spcBef>
              <a:spcPct val="0"/>
            </a:spcBef>
            <a:spcAft>
              <a:spcPct val="35000"/>
            </a:spcAft>
            <a:buNone/>
          </a:pPr>
          <a:r>
            <a:rPr lang="en-AU" sz="500" kern="1200"/>
            <a:t>FT </a:t>
          </a:r>
        </a:p>
        <a:p>
          <a:pPr marL="0" lvl="0" indent="0" algn="ctr" defTabSz="222250">
            <a:lnSpc>
              <a:spcPct val="90000"/>
            </a:lnSpc>
            <a:spcBef>
              <a:spcPct val="0"/>
            </a:spcBef>
            <a:spcAft>
              <a:spcPct val="35000"/>
            </a:spcAft>
            <a:buNone/>
          </a:pPr>
          <a:r>
            <a:rPr lang="en-AU" sz="500" kern="1200"/>
            <a:t>THIS VACANCY</a:t>
          </a:r>
        </a:p>
      </dsp:txBody>
      <dsp:txXfrm>
        <a:off x="0" y="985727"/>
        <a:ext cx="1130628" cy="565314"/>
      </dsp:txXfrm>
    </dsp:sp>
    <dsp:sp modelId="{00B4A5EC-29CD-4A8C-B136-82CC0D3A8898}">
      <dsp:nvSpPr>
        <dsp:cNvPr id="0" name=""/>
        <dsp:cNvSpPr/>
      </dsp:nvSpPr>
      <dsp:spPr>
        <a:xfrm>
          <a:off x="374022" y="1832172"/>
          <a:ext cx="1130628" cy="565314"/>
        </a:xfrm>
        <a:prstGeom prst="rect">
          <a:avLst/>
        </a:prstGeom>
        <a:solidFill>
          <a:schemeClr val="bg1">
            <a:alpha val="25882"/>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t>CLEANER</a:t>
          </a:r>
        </a:p>
        <a:p>
          <a:pPr marL="0" lvl="0" indent="0" algn="ctr" defTabSz="222250">
            <a:lnSpc>
              <a:spcPct val="90000"/>
            </a:lnSpc>
            <a:spcBef>
              <a:spcPct val="0"/>
            </a:spcBef>
            <a:spcAft>
              <a:spcPct val="35000"/>
            </a:spcAft>
            <a:buNone/>
          </a:pPr>
          <a:r>
            <a:rPr lang="en-AU" sz="500" kern="1200"/>
            <a:t>CASUAL</a:t>
          </a:r>
        </a:p>
        <a:p>
          <a:pPr marL="0" lvl="0" indent="0" algn="ctr" defTabSz="222250">
            <a:lnSpc>
              <a:spcPct val="90000"/>
            </a:lnSpc>
            <a:spcBef>
              <a:spcPct val="0"/>
            </a:spcBef>
            <a:spcAft>
              <a:spcPct val="35000"/>
            </a:spcAft>
            <a:buNone/>
          </a:pPr>
          <a:r>
            <a:rPr lang="en-AU" sz="500" kern="1200"/>
            <a:t>VACANT</a:t>
          </a:r>
        </a:p>
      </dsp:txBody>
      <dsp:txXfrm>
        <a:off x="374022" y="1832172"/>
        <a:ext cx="1130628" cy="565314"/>
      </dsp:txXfrm>
    </dsp:sp>
    <dsp:sp modelId="{7C4D29BD-0660-43F4-B3A3-EF06479EACA0}">
      <dsp:nvSpPr>
        <dsp:cNvPr id="0" name=""/>
        <dsp:cNvSpPr/>
      </dsp:nvSpPr>
      <dsp:spPr>
        <a:xfrm>
          <a:off x="1368624" y="993692"/>
          <a:ext cx="1130628" cy="56531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t>VENUE SERVICES COORDINATOR</a:t>
          </a:r>
        </a:p>
        <a:p>
          <a:pPr marL="0" lvl="0" indent="0" algn="ctr" defTabSz="222250">
            <a:lnSpc>
              <a:spcPct val="90000"/>
            </a:lnSpc>
            <a:spcBef>
              <a:spcPct val="0"/>
            </a:spcBef>
            <a:spcAft>
              <a:spcPct val="35000"/>
            </a:spcAft>
            <a:buNone/>
          </a:pPr>
          <a:r>
            <a:rPr lang="en-AU" sz="500" kern="1200"/>
            <a:t>The Joan</a:t>
          </a:r>
        </a:p>
        <a:p>
          <a:pPr marL="0" lvl="0" indent="0" algn="ctr" defTabSz="222250">
            <a:lnSpc>
              <a:spcPct val="90000"/>
            </a:lnSpc>
            <a:spcBef>
              <a:spcPct val="0"/>
            </a:spcBef>
            <a:spcAft>
              <a:spcPct val="35000"/>
            </a:spcAft>
            <a:buNone/>
          </a:pPr>
          <a:r>
            <a:rPr lang="en-AU" sz="500" kern="1200"/>
            <a:t>FT</a:t>
          </a:r>
        </a:p>
        <a:p>
          <a:pPr marL="0" lvl="0" indent="0" algn="ctr" defTabSz="222250">
            <a:lnSpc>
              <a:spcPct val="90000"/>
            </a:lnSpc>
            <a:spcBef>
              <a:spcPct val="0"/>
            </a:spcBef>
            <a:spcAft>
              <a:spcPct val="35000"/>
            </a:spcAft>
            <a:buNone/>
          </a:pPr>
          <a:r>
            <a:rPr lang="en-AU" sz="500" kern="1200"/>
            <a:t>Jolene HARRIS</a:t>
          </a:r>
        </a:p>
      </dsp:txBody>
      <dsp:txXfrm>
        <a:off x="1368624" y="993692"/>
        <a:ext cx="1130628" cy="565314"/>
      </dsp:txXfrm>
    </dsp:sp>
    <dsp:sp modelId="{2052BB28-460D-4A23-89D1-E29E3AFF87E3}">
      <dsp:nvSpPr>
        <dsp:cNvPr id="0" name=""/>
        <dsp:cNvSpPr/>
      </dsp:nvSpPr>
      <dsp:spPr>
        <a:xfrm>
          <a:off x="2727052" y="994840"/>
          <a:ext cx="1130628" cy="56531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t>FRONT OF HOUSE/ VISITOR SERVICES</a:t>
          </a:r>
        </a:p>
        <a:p>
          <a:pPr marL="0" lvl="0" indent="0" algn="ctr" defTabSz="222250">
            <a:lnSpc>
              <a:spcPct val="90000"/>
            </a:lnSpc>
            <a:spcBef>
              <a:spcPct val="0"/>
            </a:spcBef>
            <a:spcAft>
              <a:spcPct val="35000"/>
            </a:spcAft>
            <a:buNone/>
          </a:pPr>
          <a:r>
            <a:rPr lang="en-AU" sz="500" kern="1200"/>
            <a:t>Casuals</a:t>
          </a:r>
        </a:p>
      </dsp:txBody>
      <dsp:txXfrm>
        <a:off x="2727052" y="994840"/>
        <a:ext cx="1130628" cy="565314"/>
      </dsp:txXfrm>
    </dsp:sp>
    <dsp:sp modelId="{4D1BBB90-9564-4520-9C75-DF8B06F83555}">
      <dsp:nvSpPr>
        <dsp:cNvPr id="0" name=""/>
        <dsp:cNvSpPr/>
      </dsp:nvSpPr>
      <dsp:spPr>
        <a:xfrm>
          <a:off x="4117624" y="993692"/>
          <a:ext cx="1130628" cy="56531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t>JOAN NIGHT COORDINATORS/ VENUE ASSISTANTS</a:t>
          </a:r>
        </a:p>
        <a:p>
          <a:pPr marL="0" lvl="0" indent="0" algn="ctr" defTabSz="222250">
            <a:lnSpc>
              <a:spcPct val="90000"/>
            </a:lnSpc>
            <a:spcBef>
              <a:spcPct val="0"/>
            </a:spcBef>
            <a:spcAft>
              <a:spcPct val="35000"/>
            </a:spcAft>
            <a:buNone/>
          </a:pPr>
          <a:r>
            <a:rPr lang="en-AU" sz="500" kern="1200"/>
            <a:t>PT</a:t>
          </a:r>
        </a:p>
        <a:p>
          <a:pPr marL="0" lvl="0" indent="0" algn="ctr" defTabSz="222250">
            <a:lnSpc>
              <a:spcPct val="90000"/>
            </a:lnSpc>
            <a:spcBef>
              <a:spcPct val="0"/>
            </a:spcBef>
            <a:spcAft>
              <a:spcPct val="35000"/>
            </a:spcAft>
            <a:buNone/>
          </a:pPr>
          <a:r>
            <a:rPr lang="en-AU" sz="500" kern="1200"/>
            <a:t>Dale MORGAN</a:t>
          </a:r>
        </a:p>
        <a:p>
          <a:pPr marL="0" lvl="0" indent="0" algn="ctr" defTabSz="222250">
            <a:lnSpc>
              <a:spcPct val="90000"/>
            </a:lnSpc>
            <a:spcBef>
              <a:spcPct val="0"/>
            </a:spcBef>
            <a:spcAft>
              <a:spcPct val="35000"/>
            </a:spcAft>
            <a:buNone/>
          </a:pPr>
          <a:r>
            <a:rPr lang="en-AU" sz="500" kern="1200"/>
            <a:t>Jaala HALLET</a:t>
          </a:r>
        </a:p>
        <a:p>
          <a:pPr marL="0" lvl="0" indent="0" algn="ctr" defTabSz="222250">
            <a:lnSpc>
              <a:spcPct val="90000"/>
            </a:lnSpc>
            <a:spcBef>
              <a:spcPct val="0"/>
            </a:spcBef>
            <a:spcAft>
              <a:spcPct val="35000"/>
            </a:spcAft>
            <a:buNone/>
          </a:pPr>
          <a:r>
            <a:rPr lang="en-AU" sz="500" kern="1200"/>
            <a:t>Will TREDINNICK</a:t>
          </a:r>
        </a:p>
      </dsp:txBody>
      <dsp:txXfrm>
        <a:off x="4117624" y="993692"/>
        <a:ext cx="1130628" cy="565314"/>
      </dsp:txXfrm>
    </dsp:sp>
    <dsp:sp modelId="{3B6A7BFC-3D99-425A-8909-68265ECF5F1C}">
      <dsp:nvSpPr>
        <dsp:cNvPr id="0" name=""/>
        <dsp:cNvSpPr/>
      </dsp:nvSpPr>
      <dsp:spPr>
        <a:xfrm>
          <a:off x="5473371" y="987253"/>
          <a:ext cx="1130628" cy="56531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t>GALLERY ASSISTANTS</a:t>
          </a:r>
        </a:p>
        <a:p>
          <a:pPr marL="0" lvl="0" indent="0" algn="ctr" defTabSz="222250">
            <a:lnSpc>
              <a:spcPct val="90000"/>
            </a:lnSpc>
            <a:spcBef>
              <a:spcPct val="0"/>
            </a:spcBef>
            <a:spcAft>
              <a:spcPct val="35000"/>
            </a:spcAft>
            <a:buNone/>
          </a:pPr>
          <a:r>
            <a:rPr lang="en-AU" sz="500" kern="1200"/>
            <a:t>PT</a:t>
          </a:r>
        </a:p>
        <a:p>
          <a:pPr marL="0" lvl="0" indent="0" algn="ctr" defTabSz="222250">
            <a:lnSpc>
              <a:spcPct val="90000"/>
            </a:lnSpc>
            <a:spcBef>
              <a:spcPct val="0"/>
            </a:spcBef>
            <a:spcAft>
              <a:spcPct val="35000"/>
            </a:spcAft>
            <a:buNone/>
          </a:pPr>
          <a:r>
            <a:rPr lang="en-AU" sz="500" kern="1200"/>
            <a:t>Dale REID</a:t>
          </a:r>
        </a:p>
        <a:p>
          <a:pPr marL="0" lvl="0" indent="0" algn="ctr" defTabSz="222250">
            <a:lnSpc>
              <a:spcPct val="90000"/>
            </a:lnSpc>
            <a:spcBef>
              <a:spcPct val="0"/>
            </a:spcBef>
            <a:spcAft>
              <a:spcPct val="35000"/>
            </a:spcAft>
            <a:buNone/>
          </a:pPr>
          <a:r>
            <a:rPr lang="en-AU" sz="500" kern="1200"/>
            <a:t>Kristen ENGLISH</a:t>
          </a:r>
        </a:p>
      </dsp:txBody>
      <dsp:txXfrm>
        <a:off x="5473371" y="987253"/>
        <a:ext cx="1130628" cy="5653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F69AE-5702-4E49-A6F3-6C80F46F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Penrith City Council - Position Description</vt:lpstr>
    </vt:vector>
  </TitlesOfParts>
  <Company>penrith city council</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Penrith City Council - Position Description</dc:title>
  <dc:creator>P100740</dc:creator>
  <cp:lastModifiedBy>Dave Garner</cp:lastModifiedBy>
  <cp:revision>3</cp:revision>
  <cp:lastPrinted>2016-04-21T02:15:00Z</cp:lastPrinted>
  <dcterms:created xsi:type="dcterms:W3CDTF">2019-07-03T05:24:00Z</dcterms:created>
  <dcterms:modified xsi:type="dcterms:W3CDTF">2021-10-08T05:13:00Z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